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5B" w:rsidRDefault="00EE7CA3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2023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年度河北省科学技术进步奖提名项目公示</w:t>
      </w:r>
    </w:p>
    <w:p w:rsidR="000E4E5B" w:rsidRDefault="00EE7CA3">
      <w:pPr>
        <w:spacing w:beforeLines="50" w:before="156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一、项目名称：</w:t>
      </w:r>
      <w:r>
        <w:rPr>
          <w:rFonts w:asciiTheme="minorEastAsia" w:hAnsiTheme="minorEastAsia" w:hint="eastAsia"/>
          <w:sz w:val="24"/>
        </w:rPr>
        <w:t>新能源汽车用高性能电工钢开发及产业化</w:t>
      </w:r>
    </w:p>
    <w:p w:rsidR="000E4E5B" w:rsidRDefault="00EE7CA3">
      <w:pPr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  <w:lang w:bidi="ar"/>
        </w:rPr>
        <w:t>二、提名单位：</w:t>
      </w:r>
      <w:r>
        <w:rPr>
          <w:rFonts w:asciiTheme="minorEastAsia" w:hAnsiTheme="minorEastAsia" w:hint="eastAsia"/>
          <w:sz w:val="24"/>
        </w:rPr>
        <w:t>河北省金属学会</w:t>
      </w:r>
    </w:p>
    <w:p w:rsidR="000E4E5B" w:rsidRDefault="00EE7CA3">
      <w:pPr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  <w:lang w:bidi="ar"/>
        </w:rPr>
        <w:t>三、主要完成人情况：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1315"/>
        <w:gridCol w:w="1560"/>
        <w:gridCol w:w="5647"/>
      </w:tblGrid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排名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工作单位</w:t>
            </w:r>
          </w:p>
        </w:tc>
      </w:tr>
      <w:tr w:rsidR="000E4E5B">
        <w:trPr>
          <w:trHeight w:val="352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余威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程林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胡志远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安冬洋</w:t>
            </w:r>
            <w:proofErr w:type="gramEnd"/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王波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河北科技大学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张叶成</w:t>
            </w:r>
            <w:proofErr w:type="gramEnd"/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7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李广林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8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任强</w:t>
            </w:r>
            <w:proofErr w:type="gramEnd"/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燕山大学</w:t>
            </w:r>
          </w:p>
        </w:tc>
      </w:tr>
      <w:tr w:rsidR="000E4E5B">
        <w:trPr>
          <w:trHeight w:val="437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9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游学昌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295"/>
          <w:jc w:val="center"/>
        </w:trPr>
        <w:tc>
          <w:tcPr>
            <w:tcW w:w="77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15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刘磊</w:t>
            </w:r>
          </w:p>
        </w:tc>
        <w:tc>
          <w:tcPr>
            <w:tcW w:w="3312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</w:tbl>
    <w:p w:rsidR="000E4E5B" w:rsidRDefault="00EE7CA3">
      <w:pPr>
        <w:spacing w:beforeLines="50" w:before="156" w:line="240" w:lineRule="atLeast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四、主要完成单位情况：</w:t>
      </w:r>
    </w:p>
    <w:tbl>
      <w:tblPr>
        <w:tblStyle w:val="a5"/>
        <w:tblW w:w="5023" w:type="pct"/>
        <w:jc w:val="center"/>
        <w:tblLook w:val="04A0" w:firstRow="1" w:lastRow="0" w:firstColumn="1" w:lastColumn="0" w:noHBand="0" w:noVBand="1"/>
      </w:tblPr>
      <w:tblGrid>
        <w:gridCol w:w="2484"/>
        <w:gridCol w:w="6077"/>
      </w:tblGrid>
      <w:tr w:rsidR="000E4E5B">
        <w:trPr>
          <w:trHeight w:val="341"/>
          <w:jc w:val="center"/>
        </w:trPr>
        <w:tc>
          <w:tcPr>
            <w:tcW w:w="1451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排名</w:t>
            </w:r>
          </w:p>
        </w:tc>
        <w:tc>
          <w:tcPr>
            <w:tcW w:w="3549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完成单位</w:t>
            </w:r>
          </w:p>
        </w:tc>
      </w:tr>
      <w:tr w:rsidR="000E4E5B">
        <w:trPr>
          <w:trHeight w:val="341"/>
          <w:jc w:val="center"/>
        </w:trPr>
        <w:tc>
          <w:tcPr>
            <w:tcW w:w="1451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49" w:type="pct"/>
            <w:vAlign w:val="center"/>
          </w:tcPr>
          <w:p w:rsidR="000E4E5B" w:rsidRDefault="00EE7CA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首钢智新迁安电磁材料有限公司</w:t>
            </w:r>
          </w:p>
        </w:tc>
      </w:tr>
      <w:tr w:rsidR="000E4E5B">
        <w:trPr>
          <w:trHeight w:val="341"/>
          <w:jc w:val="center"/>
        </w:trPr>
        <w:tc>
          <w:tcPr>
            <w:tcW w:w="1451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3549" w:type="pct"/>
            <w:vAlign w:val="center"/>
          </w:tcPr>
          <w:p w:rsidR="000E4E5B" w:rsidRDefault="00EE7CA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河北科技大学</w:t>
            </w:r>
          </w:p>
        </w:tc>
      </w:tr>
      <w:tr w:rsidR="000E4E5B">
        <w:trPr>
          <w:trHeight w:val="341"/>
          <w:jc w:val="center"/>
        </w:trPr>
        <w:tc>
          <w:tcPr>
            <w:tcW w:w="1451" w:type="pct"/>
            <w:vAlign w:val="center"/>
          </w:tcPr>
          <w:p w:rsidR="000E4E5B" w:rsidRDefault="00EE7CA3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49" w:type="pct"/>
            <w:vAlign w:val="center"/>
          </w:tcPr>
          <w:p w:rsidR="000E4E5B" w:rsidRDefault="00EE7CA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燕山大学</w:t>
            </w:r>
          </w:p>
        </w:tc>
      </w:tr>
    </w:tbl>
    <w:p w:rsidR="000E4E5B" w:rsidRDefault="000E4E5B" w:rsidP="00137273">
      <w:pPr>
        <w:spacing w:beforeLines="50" w:before="156" w:line="240" w:lineRule="atLeast"/>
      </w:pPr>
      <w:bookmarkStart w:id="0" w:name="_GoBack"/>
      <w:bookmarkEnd w:id="0"/>
    </w:p>
    <w:sectPr w:rsidR="000E4E5B">
      <w:pgSz w:w="11906" w:h="16838"/>
      <w:pgMar w:top="1270" w:right="1800" w:bottom="127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A3" w:rsidRDefault="00EE7CA3"/>
  </w:endnote>
  <w:endnote w:type="continuationSeparator" w:id="0">
    <w:p w:rsidR="00EE7CA3" w:rsidRDefault="00EE7C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A3" w:rsidRDefault="00EE7CA3"/>
  </w:footnote>
  <w:footnote w:type="continuationSeparator" w:id="0">
    <w:p w:rsidR="00EE7CA3" w:rsidRDefault="00EE7C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4OTFjNTJmNjY4ZmFmN2VlMDYzMzcxNWRkYjNiMjgifQ=="/>
  </w:docVars>
  <w:rsids>
    <w:rsidRoot w:val="007B3AD1"/>
    <w:rsid w:val="000E4E5B"/>
    <w:rsid w:val="00137273"/>
    <w:rsid w:val="002C118C"/>
    <w:rsid w:val="005F17A9"/>
    <w:rsid w:val="007B3AD1"/>
    <w:rsid w:val="007D45EB"/>
    <w:rsid w:val="00C468D6"/>
    <w:rsid w:val="00EE7CA3"/>
    <w:rsid w:val="16C64858"/>
    <w:rsid w:val="1E05210A"/>
    <w:rsid w:val="35F920FC"/>
    <w:rsid w:val="369121E3"/>
    <w:rsid w:val="47E50732"/>
    <w:rsid w:val="52DE13A1"/>
    <w:rsid w:val="577C1B7B"/>
    <w:rsid w:val="5C0A6A89"/>
    <w:rsid w:val="671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HP Inc.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bxzhl</dc:creator>
  <cp:lastModifiedBy>acer</cp:lastModifiedBy>
  <cp:revision>2</cp:revision>
  <dcterms:created xsi:type="dcterms:W3CDTF">2023-05-18T07:37:00Z</dcterms:created>
  <dcterms:modified xsi:type="dcterms:W3CDTF">2023-05-18T07:37:00Z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10E3EC1706204410895960753A91BD7E_13</vt:lpwstr>
  </property>
</Properties>
</file>