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87" w:rsidRDefault="008707DE">
      <w:pPr>
        <w:jc w:val="center"/>
        <w:rPr>
          <w:rFonts w:ascii="宋体" w:eastAsia="宋体" w:hAnsi="宋体" w:cs="宋体"/>
          <w:color w:val="000000"/>
          <w:kern w:val="0"/>
          <w:sz w:val="48"/>
          <w:szCs w:val="48"/>
        </w:rPr>
      </w:pPr>
      <w:r>
        <w:rPr>
          <w:rFonts w:ascii="宋体" w:eastAsia="宋体" w:hAnsi="宋体" w:cs="宋体" w:hint="eastAsia"/>
          <w:color w:val="000000"/>
          <w:kern w:val="0"/>
          <w:sz w:val="48"/>
          <w:szCs w:val="48"/>
        </w:rPr>
        <w:t>高校、科研院所技术合同</w:t>
      </w:r>
      <w:r w:rsidR="0035451C">
        <w:rPr>
          <w:rFonts w:ascii="宋体" w:eastAsia="宋体" w:hAnsi="宋体" w:cs="宋体" w:hint="eastAsia"/>
          <w:color w:val="000000"/>
          <w:kern w:val="0"/>
          <w:sz w:val="48"/>
          <w:szCs w:val="48"/>
        </w:rPr>
        <w:t>技术交易额</w:t>
      </w:r>
      <w:r>
        <w:rPr>
          <w:rFonts w:ascii="宋体" w:eastAsia="宋体" w:hAnsi="宋体" w:cs="宋体" w:hint="eastAsia"/>
          <w:color w:val="000000"/>
          <w:kern w:val="0"/>
          <w:sz w:val="48"/>
          <w:szCs w:val="48"/>
        </w:rPr>
        <w:t>核定表</w:t>
      </w:r>
    </w:p>
    <w:p w:rsidR="004E5787" w:rsidRDefault="008707DE">
      <w:pPr>
        <w:jc w:val="center"/>
        <w:rPr>
          <w:rFonts w:ascii="宋体" w:eastAsia="宋体" w:hAnsi="宋体" w:cs="宋体"/>
          <w:color w:val="000000"/>
          <w:kern w:val="0"/>
          <w:sz w:val="48"/>
          <w:szCs w:val="48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申报方：        申报日期：     年    月    日</w:t>
      </w:r>
    </w:p>
    <w:p w:rsidR="004E5787" w:rsidRDefault="008707DE">
      <w:pPr>
        <w:jc w:val="right"/>
        <w:rPr>
          <w:sz w:val="48"/>
          <w:szCs w:val="48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单位：万元</w:t>
      </w:r>
    </w:p>
    <w:tbl>
      <w:tblPr>
        <w:tblStyle w:val="a3"/>
        <w:tblW w:w="0" w:type="auto"/>
        <w:tblLook w:val="04A0"/>
      </w:tblPr>
      <w:tblGrid>
        <w:gridCol w:w="1668"/>
        <w:gridCol w:w="1415"/>
        <w:gridCol w:w="2837"/>
        <w:gridCol w:w="142"/>
        <w:gridCol w:w="1272"/>
        <w:gridCol w:w="3134"/>
        <w:gridCol w:w="1123"/>
        <w:gridCol w:w="2583"/>
      </w:tblGrid>
      <w:tr w:rsidR="004E5787" w:rsidTr="00B35421">
        <w:trPr>
          <w:trHeight w:val="1160"/>
        </w:trPr>
        <w:tc>
          <w:tcPr>
            <w:tcW w:w="1668" w:type="dxa"/>
            <w:vAlign w:val="center"/>
          </w:tcPr>
          <w:p w:rsidR="004E5787" w:rsidRDefault="008707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4394" w:type="dxa"/>
            <w:gridSpan w:val="3"/>
            <w:vAlign w:val="center"/>
          </w:tcPr>
          <w:p w:rsidR="004E5787" w:rsidRDefault="004E5787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4E5787" w:rsidRDefault="008707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合同类别</w:t>
            </w:r>
          </w:p>
        </w:tc>
        <w:tc>
          <w:tcPr>
            <w:tcW w:w="3134" w:type="dxa"/>
            <w:vAlign w:val="center"/>
          </w:tcPr>
          <w:p w:rsidR="004E5787" w:rsidRDefault="00683AEF" w:rsidP="00916E0F">
            <w:pPr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技术开发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技术服务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技术咨询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技术转让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技术许可</w:t>
            </w:r>
          </w:p>
        </w:tc>
        <w:tc>
          <w:tcPr>
            <w:tcW w:w="1123" w:type="dxa"/>
            <w:vAlign w:val="center"/>
          </w:tcPr>
          <w:p w:rsidR="004E5787" w:rsidRDefault="008707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支付方式</w:t>
            </w:r>
          </w:p>
        </w:tc>
        <w:tc>
          <w:tcPr>
            <w:tcW w:w="2583" w:type="dxa"/>
            <w:vAlign w:val="center"/>
          </w:tcPr>
          <w:p w:rsidR="004E5787" w:rsidRPr="007B41DB" w:rsidRDefault="008927AC">
            <w:pPr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>一次</w:t>
            </w:r>
            <w:r w:rsidRPr="002822B1">
              <w:rPr>
                <w:rFonts w:ascii="宋体" w:hAnsi="宋体" w:cs="宋体" w:hint="eastAsia"/>
                <w:szCs w:val="21"/>
              </w:rPr>
              <w:t xml:space="preserve"> 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 xml:space="preserve"> </w:t>
            </w:r>
            <w:r w:rsidRPr="00FA724F">
              <w:rPr>
                <w:rFonts w:ascii="宋体" w:hAnsi="宋体" w:cs="宋体" w:hint="eastAsia"/>
                <w:sz w:val="44"/>
                <w:szCs w:val="44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>分期</w:t>
            </w:r>
          </w:p>
        </w:tc>
      </w:tr>
      <w:tr w:rsidR="006D38B2" w:rsidTr="006D38B2">
        <w:trPr>
          <w:trHeight w:val="690"/>
        </w:trPr>
        <w:tc>
          <w:tcPr>
            <w:tcW w:w="1668" w:type="dxa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合同成交总额</w:t>
            </w:r>
          </w:p>
        </w:tc>
        <w:tc>
          <w:tcPr>
            <w:tcW w:w="8800" w:type="dxa"/>
            <w:gridSpan w:val="5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需扣除的</w:t>
            </w:r>
            <w:r w:rsidR="00C11B2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非技术性费用</w:t>
            </w:r>
          </w:p>
        </w:tc>
        <w:tc>
          <w:tcPr>
            <w:tcW w:w="3706" w:type="dxa"/>
            <w:gridSpan w:val="2"/>
            <w:vAlign w:val="center"/>
          </w:tcPr>
          <w:p w:rsidR="006D38B2" w:rsidRDefault="006D38B2" w:rsidP="006D38B2">
            <w:pPr>
              <w:wordWrap w:val="0"/>
              <w:spacing w:before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技术交易额</w:t>
            </w:r>
          </w:p>
        </w:tc>
      </w:tr>
      <w:tr w:rsidR="006D38B2" w:rsidTr="006D38B2">
        <w:trPr>
          <w:trHeight w:val="719"/>
        </w:trPr>
        <w:tc>
          <w:tcPr>
            <w:tcW w:w="1668" w:type="dxa"/>
            <w:vMerge w:val="restart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购置原材料及零部件</w:t>
            </w:r>
          </w:p>
        </w:tc>
        <w:tc>
          <w:tcPr>
            <w:tcW w:w="4548" w:type="dxa"/>
            <w:gridSpan w:val="3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购置设备仪器</w:t>
            </w:r>
          </w:p>
        </w:tc>
        <w:tc>
          <w:tcPr>
            <w:tcW w:w="3706" w:type="dxa"/>
            <w:gridSpan w:val="2"/>
            <w:vMerge w:val="restart"/>
            <w:vAlign w:val="center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38B2" w:rsidTr="006D38B2">
        <w:trPr>
          <w:trHeight w:val="701"/>
        </w:trPr>
        <w:tc>
          <w:tcPr>
            <w:tcW w:w="1668" w:type="dxa"/>
            <w:vMerge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252" w:type="dxa"/>
            <w:gridSpan w:val="2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48" w:type="dxa"/>
            <w:gridSpan w:val="3"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706" w:type="dxa"/>
            <w:gridSpan w:val="2"/>
            <w:vMerge/>
          </w:tcPr>
          <w:p w:rsidR="006D38B2" w:rsidRDefault="006D38B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E5787" w:rsidTr="00916E0F">
        <w:trPr>
          <w:trHeight w:val="567"/>
        </w:trPr>
        <w:tc>
          <w:tcPr>
            <w:tcW w:w="3083" w:type="dxa"/>
            <w:gridSpan w:val="2"/>
            <w:vAlign w:val="center"/>
          </w:tcPr>
          <w:p w:rsidR="004E5787" w:rsidRDefault="004E5787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:rsidR="004E5787" w:rsidRDefault="008707DE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申报人（签字）：   </w:t>
            </w:r>
          </w:p>
          <w:p w:rsidR="004E5787" w:rsidRDefault="004E5787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E5787" w:rsidRDefault="008707DE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联系电话：</w:t>
            </w:r>
          </w:p>
          <w:p w:rsidR="004E5787" w:rsidRDefault="004E5787">
            <w:pPr>
              <w:ind w:firstLineChars="500" w:firstLine="10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251" w:type="dxa"/>
            <w:gridSpan w:val="3"/>
          </w:tcPr>
          <w:p w:rsidR="004E5787" w:rsidRDefault="004E5787" w:rsidP="006D38B2">
            <w:pPr>
              <w:spacing w:beforeLines="5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E5787" w:rsidRDefault="008707DE" w:rsidP="006D38B2">
            <w:pPr>
              <w:spacing w:beforeLines="5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申报人所在单位：</w:t>
            </w:r>
          </w:p>
          <w:p w:rsidR="004E5787" w:rsidRDefault="004E5787" w:rsidP="006D38B2">
            <w:pPr>
              <w:spacing w:beforeLines="5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E5787" w:rsidRDefault="008707DE" w:rsidP="006D38B2">
            <w:pPr>
              <w:spacing w:beforeLines="50"/>
              <w:ind w:firstLineChars="600" w:firstLine="126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（签章）</w:t>
            </w:r>
          </w:p>
        </w:tc>
        <w:tc>
          <w:tcPr>
            <w:tcW w:w="3134" w:type="dxa"/>
          </w:tcPr>
          <w:p w:rsidR="004E5787" w:rsidRDefault="004E5787" w:rsidP="006D38B2">
            <w:pPr>
              <w:wordWrap w:val="0"/>
              <w:spacing w:beforeLines="50"/>
              <w:rPr>
                <w:rFonts w:ascii="宋体" w:eastAsia="宋体" w:hAnsi="宋体"/>
                <w:szCs w:val="21"/>
              </w:rPr>
            </w:pPr>
          </w:p>
          <w:p w:rsidR="004E5787" w:rsidRDefault="008707DE" w:rsidP="006D38B2">
            <w:pPr>
              <w:wordWrap w:val="0"/>
              <w:spacing w:before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合同主管部门：</w:t>
            </w:r>
          </w:p>
          <w:p w:rsidR="004E5787" w:rsidRDefault="004E5787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E5787" w:rsidRDefault="008707DE">
            <w:pPr>
              <w:ind w:firstLineChars="800" w:firstLine="168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（签章）</w:t>
            </w:r>
          </w:p>
        </w:tc>
        <w:tc>
          <w:tcPr>
            <w:tcW w:w="3706" w:type="dxa"/>
            <w:gridSpan w:val="2"/>
            <w:vAlign w:val="bottom"/>
          </w:tcPr>
          <w:p w:rsidR="004E5787" w:rsidRDefault="00184046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登记员</w:t>
            </w:r>
            <w:r w:rsidR="008707D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：    </w:t>
            </w:r>
          </w:p>
          <w:p w:rsidR="00C07438" w:rsidRDefault="00C07438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C07438" w:rsidRDefault="00C07438">
            <w:pPr>
              <w:rPr>
                <w:rFonts w:ascii="宋体" w:eastAsia="宋体" w:hAnsi="宋体"/>
                <w:szCs w:val="21"/>
              </w:rPr>
            </w:pPr>
          </w:p>
          <w:p w:rsidR="004E5787" w:rsidRDefault="008707DE">
            <w:pPr>
              <w:wordWrap w:val="0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（合同登记站公章）</w:t>
            </w:r>
          </w:p>
          <w:p w:rsidR="004E5787" w:rsidRDefault="008707DE">
            <w:pPr>
              <w:wordWrap w:val="0"/>
              <w:ind w:firstLineChars="300" w:firstLine="63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     月      日</w:t>
            </w:r>
          </w:p>
        </w:tc>
      </w:tr>
    </w:tbl>
    <w:p w:rsidR="004E5787" w:rsidRPr="0015491D" w:rsidRDefault="004E5787">
      <w:pPr>
        <w:jc w:val="center"/>
      </w:pPr>
    </w:p>
    <w:p w:rsidR="004E5787" w:rsidRDefault="008707DE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注：1、本表除合同登记站一栏外，其他栏目由合同申报人及其相关部门填写并自行负责。</w:t>
      </w:r>
    </w:p>
    <w:p w:rsidR="004E5787" w:rsidRDefault="0046105D">
      <w:pPr>
        <w:ind w:firstLine="413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 w:rsidR="008707DE">
        <w:rPr>
          <w:rFonts w:ascii="宋体" w:eastAsia="宋体" w:hAnsi="宋体" w:cs="宋体" w:hint="eastAsia"/>
          <w:szCs w:val="21"/>
        </w:rPr>
        <w:t>、本核定表一式两份，申报人和合同登记站各存一份。</w:t>
      </w:r>
    </w:p>
    <w:p w:rsidR="0046105D" w:rsidRDefault="0046105D" w:rsidP="0031757E">
      <w:pPr>
        <w:spacing w:line="320" w:lineRule="exact"/>
        <w:rPr>
          <w:rFonts w:hint="eastAsia"/>
        </w:rPr>
      </w:pPr>
    </w:p>
    <w:p w:rsidR="00C11B2F" w:rsidRDefault="00CE4DD0" w:rsidP="00C11B2F">
      <w:pPr>
        <w:spacing w:line="320" w:lineRule="exact"/>
        <w:ind w:firstLine="413"/>
        <w:jc w:val="left"/>
        <w:rPr>
          <w:rFonts w:hint="eastAsia"/>
        </w:rPr>
      </w:pPr>
      <w:r>
        <w:rPr>
          <w:rFonts w:hint="eastAsia"/>
        </w:rPr>
        <w:lastRenderedPageBreak/>
        <w:t>填写说明</w:t>
      </w:r>
      <w:r w:rsidR="00D73F2E">
        <w:rPr>
          <w:rFonts w:hint="eastAsia"/>
        </w:rPr>
        <w:t>：</w:t>
      </w:r>
    </w:p>
    <w:p w:rsidR="00C11B2F" w:rsidRDefault="00C11B2F" w:rsidP="00C11B2F">
      <w:pPr>
        <w:spacing w:line="320" w:lineRule="exact"/>
        <w:ind w:firstLine="413"/>
        <w:jc w:val="left"/>
        <w:rPr>
          <w:rFonts w:hint="eastAsia"/>
        </w:rPr>
      </w:pPr>
      <w:r>
        <w:rPr>
          <w:rFonts w:hint="eastAsia"/>
        </w:rPr>
        <w:t xml:space="preserve">      </w:t>
      </w:r>
      <w:r w:rsidR="00D73F2E">
        <w:rPr>
          <w:rFonts w:hint="eastAsia"/>
        </w:rPr>
        <w:t>1、只打印第一页。</w:t>
      </w:r>
    </w:p>
    <w:p w:rsidR="00E45F58" w:rsidRDefault="00C11B2F" w:rsidP="00C11B2F">
      <w:pPr>
        <w:spacing w:line="320" w:lineRule="exact"/>
        <w:ind w:firstLine="413"/>
        <w:jc w:val="left"/>
        <w:rPr>
          <w:rFonts w:hint="eastAsia"/>
        </w:rPr>
      </w:pPr>
      <w:r>
        <w:rPr>
          <w:rFonts w:hint="eastAsia"/>
        </w:rPr>
        <w:t xml:space="preserve">      2、本表作为</w:t>
      </w:r>
      <w:r w:rsidR="00D41ADD">
        <w:rPr>
          <w:rFonts w:hint="eastAsia"/>
        </w:rPr>
        <w:t>技术</w:t>
      </w:r>
      <w:r>
        <w:rPr>
          <w:rFonts w:hint="eastAsia"/>
        </w:rPr>
        <w:t>合同登记的依据，只有合同登记后的技术开发、技术转让、技术许可合同才能依法享受税收优惠政策（</w:t>
      </w:r>
      <w:r w:rsidR="00D41ADD">
        <w:rPr>
          <w:rFonts w:hint="eastAsia"/>
        </w:rPr>
        <w:t>非技术性费用是需要缴税的部分，技术交易额是免税的部分</w:t>
      </w:r>
      <w:r>
        <w:rPr>
          <w:rFonts w:hint="eastAsia"/>
        </w:rPr>
        <w:t>）。技术服务、技术咨询合同也要填写此表，但依法不享受</w:t>
      </w:r>
      <w:r w:rsidR="00D41ADD">
        <w:rPr>
          <w:rFonts w:hint="eastAsia"/>
        </w:rPr>
        <w:t>此</w:t>
      </w:r>
      <w:r>
        <w:rPr>
          <w:rFonts w:hint="eastAsia"/>
        </w:rPr>
        <w:t>税收优惠。</w:t>
      </w:r>
    </w:p>
    <w:p w:rsidR="00D73F2E" w:rsidRPr="00C11B2F" w:rsidRDefault="00E45F58" w:rsidP="00C11B2F">
      <w:pPr>
        <w:spacing w:line="320" w:lineRule="exact"/>
        <w:ind w:firstLine="413"/>
        <w:jc w:val="left"/>
      </w:pPr>
      <w:r>
        <w:rPr>
          <w:rFonts w:hint="eastAsia"/>
        </w:rPr>
        <w:t xml:space="preserve">         </w:t>
      </w:r>
      <w:r w:rsidR="00C11B2F">
        <w:rPr>
          <w:rFonts w:hint="eastAsia"/>
        </w:rPr>
        <w:t>技术交易额=合同成交总额—需扣除的总非技术性费用。</w:t>
      </w:r>
    </w:p>
    <w:p w:rsidR="00D73F2E" w:rsidRDefault="00D73F2E" w:rsidP="00F35802">
      <w:pPr>
        <w:spacing w:line="320" w:lineRule="exact"/>
        <w:ind w:firstLine="413"/>
        <w:jc w:val="left"/>
      </w:pPr>
      <w:r>
        <w:rPr>
          <w:rFonts w:hint="eastAsia"/>
        </w:rPr>
        <w:t xml:space="preserve">      </w:t>
      </w:r>
      <w:r w:rsidR="00C83C76">
        <w:rPr>
          <w:rFonts w:hint="eastAsia"/>
        </w:rPr>
        <w:t>3</w:t>
      </w:r>
      <w:r>
        <w:rPr>
          <w:rFonts w:hint="eastAsia"/>
        </w:rPr>
        <w:t>、除最后两栏（合同主管部门、</w:t>
      </w:r>
      <w:r w:rsidR="00C83C76">
        <w:rPr>
          <w:rFonts w:hint="eastAsia"/>
        </w:rPr>
        <w:t>登记员</w:t>
      </w:r>
      <w:r>
        <w:rPr>
          <w:rFonts w:hint="eastAsia"/>
        </w:rPr>
        <w:t>）外由申请人填写。</w:t>
      </w:r>
    </w:p>
    <w:p w:rsidR="00234C0A" w:rsidRDefault="00234C0A" w:rsidP="00234C0A">
      <w:pPr>
        <w:spacing w:line="320" w:lineRule="exact"/>
        <w:ind w:firstLine="413"/>
      </w:pPr>
      <w:r>
        <w:rPr>
          <w:rFonts w:hint="eastAsia"/>
        </w:rPr>
        <w:t xml:space="preserve">      </w:t>
      </w:r>
      <w:r w:rsidR="00C83C76">
        <w:rPr>
          <w:rFonts w:hint="eastAsia"/>
        </w:rPr>
        <w:t>4</w:t>
      </w:r>
      <w:r>
        <w:rPr>
          <w:rFonts w:hint="eastAsia"/>
        </w:rPr>
        <w:t>、</w:t>
      </w:r>
      <w:r w:rsidRPr="00813392">
        <w:t>购置设备、仪器、零部件、原材料的费用：在合同中，属于技术转让、技术开发所必须的成果载体属于样品、样机的“设备、仪器、零部件、原材料的费用”，才属于技术交易额的部分。在核定技术性收入时，应该扣除其原材料费、设备购置及使用费。对于不构成技术成果载体的，而只是为扩大技术实施范围或其它目的，一并在合同中提出，要求承担方连带履行所购置的“设备、仪器、零部件、原材料的费用”，不属于技术交易额。</w:t>
      </w:r>
    </w:p>
    <w:p w:rsidR="00234C0A" w:rsidRPr="00813392" w:rsidRDefault="00234C0A" w:rsidP="00234C0A">
      <w:pPr>
        <w:pStyle w:val="a6"/>
        <w:shd w:val="clear" w:color="auto" w:fill="FFFFFF"/>
        <w:spacing w:before="0" w:beforeAutospacing="0" w:after="0" w:afterAutospacing="0" w:line="320" w:lineRule="exac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hint="eastAsia"/>
        </w:rPr>
        <w:t xml:space="preserve">         </w:t>
      </w:r>
      <w:r w:rsidR="00C83C76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5</w:t>
      </w:r>
      <w:r w:rsidRPr="00813392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、</w:t>
      </w:r>
      <w:r w:rsidRPr="00813392">
        <w:rPr>
          <w:rFonts w:asciiTheme="minorHAnsi" w:eastAsiaTheme="minorEastAsia" w:hAnsiTheme="minorHAnsi" w:cstheme="minorBidi"/>
          <w:kern w:val="2"/>
          <w:sz w:val="21"/>
          <w:szCs w:val="22"/>
        </w:rPr>
        <w:t>技术成果载体数量的合理范围，按以下原则认定：</w:t>
      </w:r>
    </w:p>
    <w:p w:rsidR="00234C0A" w:rsidRPr="00813392" w:rsidRDefault="00234C0A" w:rsidP="00234C0A">
      <w:pPr>
        <w:pStyle w:val="a6"/>
        <w:shd w:val="clear" w:color="auto" w:fill="FFFFFF"/>
        <w:spacing w:before="0" w:beforeAutospacing="0" w:after="0" w:afterAutospacing="0" w:line="320" w:lineRule="exac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begin"/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instrText>= 1 \* GB3</w:instrTex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separate"/>
      </w: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2"/>
        </w:rPr>
        <w:t>①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end"/>
      </w:r>
      <w:r w:rsidRPr="00813392">
        <w:rPr>
          <w:rFonts w:asciiTheme="minorHAnsi" w:eastAsiaTheme="minorEastAsia" w:hAnsiTheme="minorHAnsi" w:cstheme="minorBidi"/>
          <w:kern w:val="2"/>
          <w:sz w:val="21"/>
          <w:szCs w:val="22"/>
        </w:rPr>
        <w:t>技术文件（包括技术方案、产品和工艺设计、工程设计图纸、试验报告及其他文字性技术资料），以通常掌握该技术和必要存档所需份数为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</w:t>
      </w:r>
      <w:r w:rsidRPr="00813392">
        <w:rPr>
          <w:rFonts w:asciiTheme="minorHAnsi" w:eastAsiaTheme="minorEastAsia" w:hAnsiTheme="minorHAnsi" w:cstheme="minorBidi"/>
          <w:kern w:val="2"/>
          <w:sz w:val="21"/>
          <w:szCs w:val="22"/>
        </w:rPr>
        <w:t>限；</w:t>
      </w:r>
    </w:p>
    <w:p w:rsidR="00234C0A" w:rsidRPr="00813392" w:rsidRDefault="00234C0A" w:rsidP="00234C0A">
      <w:pPr>
        <w:pStyle w:val="a6"/>
        <w:shd w:val="clear" w:color="auto" w:fill="FFFFFF"/>
        <w:spacing w:before="0" w:beforeAutospacing="0" w:after="0" w:afterAutospacing="0" w:line="320" w:lineRule="exac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begin"/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instrText>= 2 \* GB3</w:instrTex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separate"/>
      </w: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2"/>
        </w:rPr>
        <w:t>②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end"/>
      </w:r>
      <w:r w:rsidRPr="00813392">
        <w:rPr>
          <w:rFonts w:asciiTheme="minorHAnsi" w:eastAsiaTheme="minorEastAsia" w:hAnsiTheme="minorHAnsi" w:cstheme="minorBidi"/>
          <w:kern w:val="2"/>
          <w:sz w:val="21"/>
          <w:szCs w:val="22"/>
        </w:rPr>
        <w:t>软件性技术载体、植物新品种、生物、医药新品种，以及样品、样机等产品技术和硬件性技术载体，以当事人进行必要试验和掌握、使用该技术所需数量为限；</w:t>
      </w:r>
    </w:p>
    <w:p w:rsidR="00234C0A" w:rsidRPr="00813392" w:rsidRDefault="00234C0A" w:rsidP="00234C0A">
      <w:pPr>
        <w:pStyle w:val="a6"/>
        <w:shd w:val="clear" w:color="auto" w:fill="FFFFFF"/>
        <w:spacing w:before="0" w:beforeAutospacing="0" w:after="0" w:afterAutospacing="0" w:line="320" w:lineRule="exac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begin"/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instrText>= 3 \* GB3</w:instrTex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instrText xml:space="preserve"> </w:instrTex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separate"/>
      </w: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2"/>
        </w:rPr>
        <w:t>③</w:t>
      </w:r>
      <w:r w:rsidR="001D3C01"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end"/>
      </w:r>
      <w:r w:rsidRPr="00813392">
        <w:rPr>
          <w:rFonts w:asciiTheme="minorHAnsi" w:eastAsiaTheme="minorEastAsia" w:hAnsiTheme="minorHAnsi" w:cstheme="minorBidi"/>
          <w:kern w:val="2"/>
          <w:sz w:val="21"/>
          <w:szCs w:val="22"/>
        </w:rPr>
        <w:t>.成套技术设备和试验装置一般限于1—2套。</w:t>
      </w:r>
    </w:p>
    <w:p w:rsidR="00234C0A" w:rsidRPr="00813392" w:rsidRDefault="00234C0A" w:rsidP="00234C0A">
      <w:pPr>
        <w:spacing w:line="320" w:lineRule="exact"/>
        <w:ind w:firstLine="413"/>
      </w:pPr>
    </w:p>
    <w:p w:rsidR="00D73F2E" w:rsidRPr="00234C0A" w:rsidRDefault="00D73F2E">
      <w:pPr>
        <w:ind w:firstLine="413"/>
        <w:rPr>
          <w:rFonts w:ascii="宋体" w:eastAsia="宋体" w:hAnsi="宋体" w:cs="宋体"/>
          <w:szCs w:val="21"/>
        </w:rPr>
      </w:pPr>
    </w:p>
    <w:sectPr w:rsidR="00D73F2E" w:rsidRPr="00234C0A" w:rsidSect="004E57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8DB" w:rsidRDefault="00D518DB" w:rsidP="007B41DB">
      <w:r>
        <w:separator/>
      </w:r>
    </w:p>
  </w:endnote>
  <w:endnote w:type="continuationSeparator" w:id="1">
    <w:p w:rsidR="00D518DB" w:rsidRDefault="00D518DB" w:rsidP="007B4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8DB" w:rsidRDefault="00D518DB" w:rsidP="007B41DB">
      <w:r>
        <w:separator/>
      </w:r>
    </w:p>
  </w:footnote>
  <w:footnote w:type="continuationSeparator" w:id="1">
    <w:p w:rsidR="00D518DB" w:rsidRDefault="00D518DB" w:rsidP="007B41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DB1"/>
    <w:rsid w:val="00064FBC"/>
    <w:rsid w:val="000B0EC5"/>
    <w:rsid w:val="0015491D"/>
    <w:rsid w:val="00184046"/>
    <w:rsid w:val="001D3C01"/>
    <w:rsid w:val="00234C0A"/>
    <w:rsid w:val="0024647B"/>
    <w:rsid w:val="002709DD"/>
    <w:rsid w:val="002A01A0"/>
    <w:rsid w:val="002D7695"/>
    <w:rsid w:val="0031342B"/>
    <w:rsid w:val="0031757E"/>
    <w:rsid w:val="0035451C"/>
    <w:rsid w:val="0037243D"/>
    <w:rsid w:val="0046105D"/>
    <w:rsid w:val="004E5787"/>
    <w:rsid w:val="00504554"/>
    <w:rsid w:val="00527C97"/>
    <w:rsid w:val="00571B2B"/>
    <w:rsid w:val="005825CA"/>
    <w:rsid w:val="00627F2B"/>
    <w:rsid w:val="00683AEF"/>
    <w:rsid w:val="006D38B2"/>
    <w:rsid w:val="007321A3"/>
    <w:rsid w:val="007328B2"/>
    <w:rsid w:val="00760EE1"/>
    <w:rsid w:val="007B41DB"/>
    <w:rsid w:val="008707DE"/>
    <w:rsid w:val="008927AC"/>
    <w:rsid w:val="00916E0F"/>
    <w:rsid w:val="009B2CC2"/>
    <w:rsid w:val="009E0DB1"/>
    <w:rsid w:val="00B25116"/>
    <w:rsid w:val="00B35421"/>
    <w:rsid w:val="00B524E9"/>
    <w:rsid w:val="00B72EBC"/>
    <w:rsid w:val="00BF3585"/>
    <w:rsid w:val="00C07438"/>
    <w:rsid w:val="00C11B2F"/>
    <w:rsid w:val="00C6569D"/>
    <w:rsid w:val="00C83C76"/>
    <w:rsid w:val="00CA342A"/>
    <w:rsid w:val="00CE4DD0"/>
    <w:rsid w:val="00CF7F4C"/>
    <w:rsid w:val="00D41ADD"/>
    <w:rsid w:val="00D518DB"/>
    <w:rsid w:val="00D619A4"/>
    <w:rsid w:val="00D73F2E"/>
    <w:rsid w:val="00DA6980"/>
    <w:rsid w:val="00DB7E58"/>
    <w:rsid w:val="00E1656E"/>
    <w:rsid w:val="00E45F58"/>
    <w:rsid w:val="00E73910"/>
    <w:rsid w:val="00EF3A16"/>
    <w:rsid w:val="00F176CE"/>
    <w:rsid w:val="00F236E3"/>
    <w:rsid w:val="00F35802"/>
    <w:rsid w:val="46826CAE"/>
    <w:rsid w:val="51673999"/>
    <w:rsid w:val="60AE6E01"/>
    <w:rsid w:val="6DBB4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B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B41D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B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B41DB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34C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149</Words>
  <Characters>855</Characters>
  <Application>Microsoft Office Word</Application>
  <DocSecurity>0</DocSecurity>
  <Lines>7</Lines>
  <Paragraphs>2</Paragraphs>
  <ScaleCrop>false</ScaleCrop>
  <Company>BOCOM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lenovo</cp:lastModifiedBy>
  <cp:revision>24</cp:revision>
  <dcterms:created xsi:type="dcterms:W3CDTF">2022-03-10T04:05:00Z</dcterms:created>
  <dcterms:modified xsi:type="dcterms:W3CDTF">2022-05-17T03:25:00Z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8BA6EB2BB55549A291B16BB287939FA5</vt:lpwstr>
  </property>
</Properties>
</file>