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31BF" w:rsidRPr="00855F50" w:rsidRDefault="000131BF" w:rsidP="000131BF">
      <w:pPr>
        <w:autoSpaceDN w:val="0"/>
        <w:snapToGrid w:val="0"/>
        <w:spacing w:line="600" w:lineRule="exact"/>
        <w:ind w:firstLineChars="0" w:firstLine="0"/>
        <w:rPr>
          <w:rFonts w:hAnsi="ˎ̥"/>
          <w:kern w:val="0"/>
          <w:szCs w:val="32"/>
        </w:rPr>
      </w:pPr>
      <w:r w:rsidRPr="00855F50">
        <w:rPr>
          <w:rFonts w:hAnsi="ˎ̥" w:hint="eastAsia"/>
          <w:kern w:val="0"/>
          <w:szCs w:val="32"/>
        </w:rPr>
        <w:t>附件</w:t>
      </w:r>
    </w:p>
    <w:p w:rsidR="000131BF" w:rsidRDefault="000131BF" w:rsidP="000131BF">
      <w:pPr>
        <w:snapToGrid w:val="0"/>
        <w:spacing w:line="600" w:lineRule="exact"/>
        <w:ind w:firstLineChars="0" w:firstLine="0"/>
        <w:jc w:val="center"/>
        <w:rPr>
          <w:rFonts w:ascii="宋体" w:eastAsia="宋体" w:hAnsi="宋体" w:cs="宋体"/>
          <w:b/>
          <w:bCs/>
          <w:kern w:val="0"/>
          <w:sz w:val="44"/>
          <w:szCs w:val="44"/>
        </w:rPr>
      </w:pPr>
      <w:r>
        <w:rPr>
          <w:rFonts w:ascii="宋体" w:eastAsia="宋体" w:hAnsi="宋体" w:cs="宋体" w:hint="eastAsia"/>
          <w:b/>
          <w:bCs/>
          <w:kern w:val="0"/>
          <w:sz w:val="44"/>
          <w:szCs w:val="44"/>
        </w:rPr>
        <w:t>2017年度河北省重点研发计划</w:t>
      </w:r>
    </w:p>
    <w:p w:rsidR="000131BF" w:rsidRDefault="000131BF" w:rsidP="000131BF">
      <w:pPr>
        <w:snapToGrid w:val="0"/>
        <w:spacing w:line="600" w:lineRule="exact"/>
        <w:ind w:firstLineChars="0" w:firstLine="0"/>
        <w:jc w:val="center"/>
        <w:rPr>
          <w:rFonts w:ascii="宋体" w:eastAsia="宋体" w:hAnsi="宋体" w:cs="宋体"/>
          <w:b/>
          <w:bCs/>
          <w:kern w:val="0"/>
          <w:sz w:val="44"/>
          <w:szCs w:val="44"/>
        </w:rPr>
      </w:pPr>
      <w:r>
        <w:rPr>
          <w:rFonts w:ascii="宋体" w:eastAsia="宋体" w:hAnsi="宋体" w:cs="宋体" w:hint="eastAsia"/>
          <w:b/>
          <w:bCs/>
          <w:kern w:val="0"/>
          <w:sz w:val="44"/>
          <w:szCs w:val="44"/>
        </w:rPr>
        <w:t>国际科技合作专项项目申报指南</w:t>
      </w:r>
    </w:p>
    <w:p w:rsidR="000131BF" w:rsidRDefault="000131BF" w:rsidP="000131BF">
      <w:pPr>
        <w:snapToGrid w:val="0"/>
        <w:spacing w:line="600" w:lineRule="exact"/>
        <w:ind w:firstLineChars="0" w:firstLine="0"/>
        <w:jc w:val="center"/>
        <w:rPr>
          <w:rFonts w:ascii="宋体" w:eastAsia="宋体" w:hAnsi="宋体" w:cs="宋体"/>
          <w:b/>
          <w:bCs/>
          <w:kern w:val="0"/>
          <w:sz w:val="44"/>
          <w:szCs w:val="44"/>
        </w:rPr>
      </w:pPr>
    </w:p>
    <w:p w:rsidR="000131BF" w:rsidRDefault="000131BF" w:rsidP="000131BF">
      <w:pPr>
        <w:snapToGrid w:val="0"/>
        <w:spacing w:line="600" w:lineRule="exact"/>
        <w:ind w:firstLine="640"/>
        <w:rPr>
          <w:rFonts w:ascii="黑体" w:eastAsia="黑体" w:hAnsi="黑体" w:cs="黑体"/>
          <w:szCs w:val="32"/>
        </w:rPr>
      </w:pPr>
      <w:r>
        <w:rPr>
          <w:rFonts w:ascii="黑体" w:eastAsia="黑体" w:hAnsi="黑体" w:cs="黑体" w:hint="eastAsia"/>
          <w:szCs w:val="32"/>
        </w:rPr>
        <w:t>一、总体安排</w:t>
      </w:r>
    </w:p>
    <w:p w:rsidR="000131BF" w:rsidRDefault="000131BF" w:rsidP="000131BF">
      <w:pPr>
        <w:autoSpaceDN w:val="0"/>
        <w:snapToGrid w:val="0"/>
        <w:spacing w:line="600" w:lineRule="exact"/>
        <w:ind w:firstLine="640"/>
        <w:rPr>
          <w:rFonts w:hAnsi="ˎ̥"/>
          <w:kern w:val="0"/>
          <w:szCs w:val="32"/>
        </w:rPr>
      </w:pPr>
      <w:r>
        <w:rPr>
          <w:rFonts w:hAnsi="ˎ̥" w:hint="eastAsia"/>
          <w:kern w:val="0"/>
          <w:szCs w:val="32"/>
        </w:rPr>
        <w:t>国际科技合作专项是河北省科技计划体系中重点研发计划的重要组成部分。实施国际科技合作专项是在开放环境下开展"互利双赢"的对外科技合作，增强科技创新能力，推进创新体系建设的重要举措。本专项旨在通过支持我省企业、高校、科研单位与国外高校、科研机构等深入开展国际科技合作，围绕我省战略性新兴产业的发展和民生改善，引进、消化、吸收国外先进技术，广泛、有效利用全球科技资源，解决我省能源、资源、环境、健康等领域重大科技问题和瓶颈技术难题。</w:t>
      </w:r>
    </w:p>
    <w:p w:rsidR="000131BF" w:rsidRDefault="000131BF" w:rsidP="000131BF">
      <w:pPr>
        <w:snapToGrid w:val="0"/>
        <w:spacing w:line="600" w:lineRule="exact"/>
        <w:ind w:firstLine="640"/>
        <w:rPr>
          <w:rFonts w:hAnsi="ˎ̥"/>
          <w:kern w:val="0"/>
          <w:szCs w:val="32"/>
        </w:rPr>
      </w:pPr>
      <w:r>
        <w:rPr>
          <w:rFonts w:hAnsi="ˎ̥" w:hint="eastAsia"/>
          <w:kern w:val="0"/>
          <w:szCs w:val="32"/>
        </w:rPr>
        <w:t>为贯彻全国科技创新大会精神，落实《河北省科技创新“十三五”规划（2016--2020)》的相关任务，2017年度,省级国际科技合作专项重点支持新能源、先进装备制造、电子信息、节能环保、新材料、新药创制及重大疾病诊治、现代农业等7个优先主题的国际科技项目联合研发。</w:t>
      </w:r>
    </w:p>
    <w:p w:rsidR="000131BF" w:rsidRDefault="000131BF" w:rsidP="000131BF">
      <w:pPr>
        <w:snapToGrid w:val="0"/>
        <w:spacing w:line="600" w:lineRule="exact"/>
        <w:ind w:firstLine="640"/>
        <w:rPr>
          <w:rFonts w:hAnsi="ˎ̥"/>
          <w:kern w:val="0"/>
          <w:szCs w:val="32"/>
        </w:rPr>
      </w:pPr>
      <w:r>
        <w:rPr>
          <w:rFonts w:hAnsi="ˎ̥" w:hint="eastAsia"/>
          <w:kern w:val="0"/>
          <w:szCs w:val="32"/>
        </w:rPr>
        <w:t>重点支持与“一带一路”有关国家和中东欧国家开展的联合研发项目；与北京--张家口冬奥会相关的合作研究项目；与友好省州开展的合作研究项目；国家和省级国际科技合作基地合作项目；国外先进成熟技术的引进消化吸收再创新，项目完</w:t>
      </w:r>
      <w:r>
        <w:rPr>
          <w:rFonts w:hAnsi="ˎ̥" w:hint="eastAsia"/>
          <w:kern w:val="0"/>
          <w:szCs w:val="32"/>
        </w:rPr>
        <w:lastRenderedPageBreak/>
        <w:t>成时能够拥有完全自主知识产权的项目；以企业为主体，采取产学研结合模式，具有产业化应用前景的项目。</w:t>
      </w:r>
    </w:p>
    <w:p w:rsidR="000131BF" w:rsidRDefault="000131BF" w:rsidP="000131BF">
      <w:pPr>
        <w:snapToGrid w:val="0"/>
        <w:spacing w:line="600" w:lineRule="exact"/>
        <w:ind w:firstLine="640"/>
        <w:rPr>
          <w:rFonts w:ascii="黑体" w:eastAsia="黑体" w:hAnsi="黑体" w:cs="黑体"/>
          <w:kern w:val="0"/>
          <w:szCs w:val="32"/>
        </w:rPr>
      </w:pPr>
      <w:r>
        <w:rPr>
          <w:rFonts w:ascii="黑体" w:eastAsia="黑体" w:hAnsi="黑体" w:cs="黑体" w:hint="eastAsia"/>
          <w:kern w:val="0"/>
          <w:szCs w:val="32"/>
        </w:rPr>
        <w:t>二、支持重点</w:t>
      </w:r>
    </w:p>
    <w:p w:rsidR="000131BF" w:rsidRPr="00855F50" w:rsidRDefault="000131BF" w:rsidP="000131BF">
      <w:pPr>
        <w:snapToGrid w:val="0"/>
        <w:spacing w:line="600" w:lineRule="exact"/>
        <w:ind w:firstLineChars="0" w:firstLine="0"/>
        <w:rPr>
          <w:rFonts w:ascii="楷体_GB2312" w:eastAsia="楷体_GB2312" w:hAnsi="楷体" w:cs="楷体"/>
          <w:bCs/>
          <w:kern w:val="0"/>
          <w:szCs w:val="32"/>
        </w:rPr>
      </w:pPr>
      <w:r>
        <w:rPr>
          <w:rFonts w:ascii="黑体" w:eastAsia="黑体" w:hAnsi="黑体" w:cs="黑体" w:hint="eastAsia"/>
          <w:kern w:val="0"/>
          <w:szCs w:val="32"/>
        </w:rPr>
        <w:t xml:space="preserve">  </w:t>
      </w:r>
      <w:r>
        <w:rPr>
          <w:rFonts w:ascii="楷体" w:eastAsia="楷体" w:hAnsi="楷体" w:cs="楷体" w:hint="eastAsia"/>
          <w:b/>
          <w:bCs/>
          <w:kern w:val="0"/>
          <w:szCs w:val="32"/>
        </w:rPr>
        <w:t xml:space="preserve"> </w:t>
      </w:r>
      <w:r w:rsidRPr="00855F50">
        <w:rPr>
          <w:rFonts w:ascii="楷体_GB2312" w:eastAsia="楷体_GB2312" w:hAnsi="楷体" w:cs="楷体" w:hint="eastAsia"/>
          <w:bCs/>
          <w:kern w:val="0"/>
          <w:szCs w:val="32"/>
        </w:rPr>
        <w:t xml:space="preserve"> 优先主题一：新能源关键技术联合研发（指南代码 3010601）</w:t>
      </w:r>
    </w:p>
    <w:p w:rsidR="000131BF" w:rsidRDefault="000131BF" w:rsidP="000131BF">
      <w:pPr>
        <w:snapToGrid w:val="0"/>
        <w:spacing w:line="600" w:lineRule="exact"/>
        <w:ind w:firstLine="640"/>
        <w:rPr>
          <w:rFonts w:hAnsi="ˎ̥"/>
          <w:kern w:val="0"/>
          <w:szCs w:val="32"/>
        </w:rPr>
      </w:pPr>
      <w:r>
        <w:rPr>
          <w:rFonts w:hAnsi="ˎ̥" w:hint="eastAsia"/>
          <w:kern w:val="0"/>
          <w:szCs w:val="32"/>
        </w:rPr>
        <w:t>重点支持与美国、英国、以色列、荷兰、加拿大、挪威、丹麦、新西兰、瑞士、意大利、德国等国家开展国际科技合作，联合研发风电、光伏、太阳能薄膜产品、地热、智能电网、储能电池等新能源产业关键技术、设备和生产工艺。</w:t>
      </w:r>
    </w:p>
    <w:p w:rsidR="000131BF" w:rsidRDefault="000131BF" w:rsidP="000131BF">
      <w:pPr>
        <w:snapToGrid w:val="0"/>
        <w:spacing w:line="600" w:lineRule="exact"/>
        <w:ind w:firstLineChars="0" w:firstLine="0"/>
        <w:rPr>
          <w:rFonts w:ascii="楷体" w:eastAsia="楷体" w:hAnsi="楷体" w:cs="楷体"/>
          <w:b/>
          <w:kern w:val="0"/>
          <w:szCs w:val="32"/>
        </w:rPr>
      </w:pPr>
      <w:r>
        <w:rPr>
          <w:rFonts w:hAnsi="ˎ̥" w:hint="eastAsia"/>
          <w:b/>
          <w:kern w:val="0"/>
          <w:szCs w:val="32"/>
        </w:rPr>
        <w:t xml:space="preserve">　</w:t>
      </w:r>
      <w:r>
        <w:rPr>
          <w:rFonts w:ascii="楷体" w:eastAsia="楷体" w:hAnsi="楷体" w:cs="楷体" w:hint="eastAsia"/>
          <w:b/>
          <w:kern w:val="0"/>
          <w:szCs w:val="32"/>
        </w:rPr>
        <w:t xml:space="preserve">　</w:t>
      </w:r>
      <w:r w:rsidRPr="00855F50">
        <w:rPr>
          <w:rFonts w:ascii="楷体_GB2312" w:eastAsia="楷体_GB2312" w:hAnsi="楷体" w:cs="楷体" w:hint="eastAsia"/>
          <w:bCs/>
          <w:kern w:val="0"/>
          <w:szCs w:val="32"/>
        </w:rPr>
        <w:t>优先主题二：先进装备制造技术联合研发（指南代码 3010602）</w:t>
      </w:r>
    </w:p>
    <w:p w:rsidR="000131BF" w:rsidRDefault="000131BF" w:rsidP="000131BF">
      <w:pPr>
        <w:snapToGrid w:val="0"/>
        <w:spacing w:line="600" w:lineRule="exact"/>
        <w:ind w:firstLineChars="0" w:firstLine="0"/>
        <w:rPr>
          <w:rFonts w:hAnsi="ˎ̥"/>
          <w:kern w:val="0"/>
          <w:szCs w:val="32"/>
        </w:rPr>
      </w:pPr>
      <w:r>
        <w:rPr>
          <w:rFonts w:hAnsi="ˎ̥" w:hint="eastAsia"/>
          <w:kern w:val="0"/>
          <w:szCs w:val="32"/>
        </w:rPr>
        <w:t xml:space="preserve">　　重点支持与美国、加拿大、德国、以色列、俄罗斯、瑞士、澳大利亚、韩国、意大利等国家开展国际科技合作，联合研发高铁动车、工业机器人及应用、数控机床、汽车零部件轻量化、工程机械等高端装备制造关键技术与生产工艺。</w:t>
      </w:r>
    </w:p>
    <w:p w:rsidR="000131BF" w:rsidRPr="00855F50" w:rsidRDefault="000131BF" w:rsidP="000131BF">
      <w:pPr>
        <w:snapToGrid w:val="0"/>
        <w:spacing w:line="600" w:lineRule="exact"/>
        <w:ind w:firstLineChars="0" w:firstLine="0"/>
        <w:rPr>
          <w:rFonts w:ascii="楷体_GB2312" w:eastAsia="楷体_GB2312" w:hAnsi="楷体" w:cs="楷体"/>
          <w:bCs/>
          <w:kern w:val="0"/>
          <w:szCs w:val="32"/>
        </w:rPr>
      </w:pPr>
      <w:r>
        <w:rPr>
          <w:rFonts w:hAnsi="ˎ̥" w:hint="eastAsia"/>
          <w:b/>
          <w:kern w:val="0"/>
          <w:szCs w:val="32"/>
        </w:rPr>
        <w:t xml:space="preserve">　　</w:t>
      </w:r>
      <w:r w:rsidRPr="00855F50">
        <w:rPr>
          <w:rFonts w:ascii="楷体_GB2312" w:eastAsia="楷体_GB2312" w:hAnsi="楷体" w:cs="楷体" w:hint="eastAsia"/>
          <w:bCs/>
          <w:kern w:val="0"/>
          <w:szCs w:val="32"/>
        </w:rPr>
        <w:t>优先主题三：电子信息关键技术联合研发（指南代码 3010603）</w:t>
      </w:r>
    </w:p>
    <w:p w:rsidR="000131BF" w:rsidRDefault="000131BF" w:rsidP="000131BF">
      <w:pPr>
        <w:snapToGrid w:val="0"/>
        <w:spacing w:line="600" w:lineRule="exact"/>
        <w:ind w:firstLineChars="0" w:firstLine="0"/>
        <w:rPr>
          <w:rFonts w:hAnsi="ˎ̥"/>
          <w:kern w:val="0"/>
          <w:szCs w:val="32"/>
        </w:rPr>
      </w:pPr>
      <w:r>
        <w:rPr>
          <w:rFonts w:hAnsi="ˎ̥" w:hint="eastAsia"/>
          <w:kern w:val="0"/>
          <w:szCs w:val="32"/>
        </w:rPr>
        <w:t xml:space="preserve">　　重点支持与俄罗斯、德国、法国、英国、荷兰、加拿大、意大利、日本、澳大利亚等国家开展国际科技合作，围绕互联网+、大数据应用、3D打印，智慧城市建设、充电桩与照明一体化、消防物联网等，联合研发关键技术和电子装备。</w:t>
      </w:r>
    </w:p>
    <w:p w:rsidR="000131BF" w:rsidRPr="00855F50" w:rsidRDefault="000131BF" w:rsidP="000131BF">
      <w:pPr>
        <w:snapToGrid w:val="0"/>
        <w:spacing w:line="600" w:lineRule="exact"/>
        <w:ind w:firstLineChars="0" w:firstLine="0"/>
        <w:rPr>
          <w:rFonts w:ascii="楷体_GB2312" w:eastAsia="楷体_GB2312" w:hAnsi="楷体" w:cs="楷体"/>
          <w:bCs/>
          <w:kern w:val="0"/>
          <w:szCs w:val="32"/>
        </w:rPr>
      </w:pPr>
      <w:r>
        <w:rPr>
          <w:rFonts w:hAnsi="ˎ̥" w:hint="eastAsia"/>
          <w:b/>
          <w:bCs/>
          <w:kern w:val="0"/>
          <w:szCs w:val="32"/>
        </w:rPr>
        <w:t xml:space="preserve">　</w:t>
      </w:r>
      <w:r>
        <w:rPr>
          <w:rFonts w:ascii="楷体" w:eastAsia="楷体" w:hAnsi="楷体" w:cs="楷体" w:hint="eastAsia"/>
          <w:b/>
          <w:bCs/>
          <w:kern w:val="0"/>
          <w:szCs w:val="32"/>
          <w:lang w:val="zh-CN"/>
        </w:rPr>
        <w:t xml:space="preserve">　</w:t>
      </w:r>
      <w:r w:rsidRPr="00855F50">
        <w:rPr>
          <w:rFonts w:ascii="楷体_GB2312" w:eastAsia="楷体_GB2312" w:hAnsi="楷体" w:cs="楷体" w:hint="eastAsia"/>
          <w:bCs/>
          <w:kern w:val="0"/>
          <w:szCs w:val="32"/>
        </w:rPr>
        <w:t>优先主题四：节能环保技术联合研发（指南代码 3010604）</w:t>
      </w:r>
    </w:p>
    <w:p w:rsidR="000131BF" w:rsidRDefault="000131BF" w:rsidP="000131BF">
      <w:pPr>
        <w:snapToGrid w:val="0"/>
        <w:spacing w:line="600" w:lineRule="exact"/>
        <w:ind w:firstLineChars="0" w:firstLine="0"/>
        <w:rPr>
          <w:rFonts w:hAnsi="ˎ̥"/>
          <w:kern w:val="0"/>
          <w:szCs w:val="32"/>
        </w:rPr>
      </w:pPr>
      <w:r>
        <w:rPr>
          <w:rFonts w:hAnsi="ˎ̥" w:hint="eastAsia"/>
          <w:kern w:val="0"/>
          <w:szCs w:val="32"/>
        </w:rPr>
        <w:t xml:space="preserve">　　重点支持与美国、以色列、英国、丹麦、澳大利亚、捷克、</w:t>
      </w:r>
      <w:r>
        <w:rPr>
          <w:rFonts w:hAnsi="ˎ̥" w:hint="eastAsia"/>
          <w:kern w:val="0"/>
          <w:szCs w:val="32"/>
        </w:rPr>
        <w:lastRenderedPageBreak/>
        <w:t>斯洛伐克等国家开展国际科技合作，联合研发节能减排新技术，资源、能源循环利用技术，废水回用深度处理技术，城市生活垃圾综合处理新技术，环境污染监测与防治技术及重大装备。</w:t>
      </w:r>
    </w:p>
    <w:p w:rsidR="000131BF" w:rsidRPr="00855F50" w:rsidRDefault="000131BF" w:rsidP="000131BF">
      <w:pPr>
        <w:snapToGrid w:val="0"/>
        <w:spacing w:line="600" w:lineRule="exact"/>
        <w:ind w:firstLineChars="0" w:firstLine="0"/>
        <w:rPr>
          <w:rFonts w:ascii="楷体_GB2312" w:eastAsia="楷体_GB2312" w:hAnsi="楷体" w:cs="楷体"/>
          <w:bCs/>
          <w:kern w:val="0"/>
          <w:szCs w:val="32"/>
        </w:rPr>
      </w:pPr>
      <w:r>
        <w:rPr>
          <w:rFonts w:ascii="楷体" w:eastAsia="楷体" w:hAnsi="楷体" w:cs="楷体" w:hint="eastAsia"/>
          <w:b/>
          <w:bCs/>
          <w:kern w:val="0"/>
          <w:szCs w:val="32"/>
          <w:lang w:val="zh-CN"/>
        </w:rPr>
        <w:t xml:space="preserve">　　</w:t>
      </w:r>
      <w:r w:rsidRPr="00855F50">
        <w:rPr>
          <w:rFonts w:ascii="楷体_GB2312" w:eastAsia="楷体_GB2312" w:hAnsi="楷体" w:cs="楷体" w:hint="eastAsia"/>
          <w:bCs/>
          <w:kern w:val="0"/>
          <w:szCs w:val="32"/>
        </w:rPr>
        <w:t>优先主题五：新材料及应用技术联合研发（指南代码 3010605）</w:t>
      </w:r>
    </w:p>
    <w:p w:rsidR="000131BF" w:rsidRDefault="000131BF" w:rsidP="000131BF">
      <w:pPr>
        <w:snapToGrid w:val="0"/>
        <w:spacing w:line="600" w:lineRule="exact"/>
        <w:ind w:firstLineChars="0" w:firstLine="0"/>
        <w:rPr>
          <w:rFonts w:hAnsi="ˎ̥"/>
          <w:kern w:val="0"/>
          <w:szCs w:val="32"/>
        </w:rPr>
      </w:pPr>
      <w:r>
        <w:rPr>
          <w:rFonts w:hAnsi="ˎ̥" w:hint="eastAsia"/>
          <w:kern w:val="0"/>
          <w:szCs w:val="32"/>
        </w:rPr>
        <w:t xml:space="preserve">　　重点支持与美国、德国、法国、俄罗斯、乌克兰、英国、新西兰、奥地利、日本、韩国等国家开展国际科技合作，联合研发亚稳材料、石墨烯等高性能新材料和新材料生产新工艺及技术装备。 </w:t>
      </w:r>
    </w:p>
    <w:p w:rsidR="000131BF" w:rsidRPr="00855F50" w:rsidRDefault="000131BF" w:rsidP="000131BF">
      <w:pPr>
        <w:snapToGrid w:val="0"/>
        <w:spacing w:line="600" w:lineRule="exact"/>
        <w:ind w:firstLineChars="0" w:firstLine="0"/>
        <w:rPr>
          <w:rFonts w:ascii="楷体_GB2312" w:eastAsia="楷体_GB2312" w:hAnsi="楷体" w:cs="楷体"/>
          <w:bCs/>
          <w:kern w:val="0"/>
          <w:szCs w:val="32"/>
        </w:rPr>
      </w:pPr>
      <w:r>
        <w:rPr>
          <w:rFonts w:ascii="楷体" w:eastAsia="楷体" w:hAnsi="楷体" w:cs="楷体" w:hint="eastAsia"/>
          <w:b/>
          <w:bCs/>
          <w:kern w:val="0"/>
          <w:szCs w:val="32"/>
          <w:lang w:val="zh-CN"/>
        </w:rPr>
        <w:t xml:space="preserve">　</w:t>
      </w:r>
      <w:r>
        <w:rPr>
          <w:rFonts w:ascii="楷体" w:eastAsia="楷体" w:hAnsi="楷体" w:cs="楷体" w:hint="eastAsia"/>
          <w:b/>
          <w:bCs/>
          <w:kern w:val="0"/>
          <w:szCs w:val="32"/>
        </w:rPr>
        <w:t xml:space="preserve">  </w:t>
      </w:r>
      <w:r w:rsidRPr="00855F50">
        <w:rPr>
          <w:rFonts w:ascii="楷体_GB2312" w:eastAsia="楷体_GB2312" w:hAnsi="楷体" w:cs="楷体" w:hint="eastAsia"/>
          <w:bCs/>
          <w:kern w:val="0"/>
          <w:szCs w:val="32"/>
        </w:rPr>
        <w:t>优先主题六：新药创制及重大疾病诊治技术联合研发（指南代码 3010606）</w:t>
      </w:r>
    </w:p>
    <w:p w:rsidR="000131BF" w:rsidRDefault="000131BF" w:rsidP="000131BF">
      <w:pPr>
        <w:snapToGrid w:val="0"/>
        <w:spacing w:line="600" w:lineRule="exact"/>
        <w:ind w:firstLine="640"/>
        <w:rPr>
          <w:rFonts w:hAnsi="ˎ̥"/>
          <w:kern w:val="0"/>
          <w:szCs w:val="32"/>
        </w:rPr>
      </w:pPr>
      <w:r>
        <w:rPr>
          <w:rFonts w:hAnsi="ˎ̥" w:hint="eastAsia"/>
          <w:kern w:val="0"/>
          <w:szCs w:val="32"/>
        </w:rPr>
        <w:t>重点支持与美国、日本、荷兰、德国</w:t>
      </w:r>
      <w:r>
        <w:rPr>
          <w:rFonts w:hint="eastAsia"/>
          <w:szCs w:val="32"/>
        </w:rPr>
        <w:t>、</w:t>
      </w:r>
      <w:r>
        <w:rPr>
          <w:rFonts w:hAnsi="ˎ̥" w:hint="eastAsia"/>
          <w:kern w:val="0"/>
          <w:szCs w:val="32"/>
        </w:rPr>
        <w:t>加拿大、澳大利亚等国家开展国际科技合作，联合研发治疗</w:t>
      </w:r>
      <w:r>
        <w:rPr>
          <w:rFonts w:hAnsi="ˎ̥" w:hint="eastAsia"/>
          <w:kern w:val="0"/>
          <w:szCs w:val="32"/>
          <w:lang w:val="zh-CN"/>
        </w:rPr>
        <w:t>糖尿病并发症新型药物等</w:t>
      </w:r>
      <w:r>
        <w:rPr>
          <w:rFonts w:hAnsi="ˎ̥" w:hint="eastAsia"/>
          <w:kern w:val="0"/>
          <w:szCs w:val="32"/>
        </w:rPr>
        <w:t>新药并形成核心技术；联合研究恶性肿瘤、糖尿病、儿童感染性疾病等重大疾病临床诊断、监控和治疗新技术；联合研究中药肝毒性和保肝机制。</w:t>
      </w:r>
    </w:p>
    <w:p w:rsidR="000131BF" w:rsidRPr="00855F50" w:rsidRDefault="000131BF" w:rsidP="000131BF">
      <w:pPr>
        <w:snapToGrid w:val="0"/>
        <w:spacing w:line="600" w:lineRule="exact"/>
        <w:ind w:firstLineChars="0" w:firstLine="0"/>
        <w:rPr>
          <w:rFonts w:ascii="楷体_GB2312" w:eastAsia="楷体_GB2312" w:hAnsi="楷体" w:cs="楷体"/>
          <w:bCs/>
          <w:kern w:val="0"/>
          <w:szCs w:val="32"/>
        </w:rPr>
      </w:pPr>
      <w:r>
        <w:rPr>
          <w:rFonts w:ascii="楷体" w:eastAsia="楷体" w:hAnsi="楷体" w:cs="楷体" w:hint="eastAsia"/>
          <w:b/>
          <w:bCs/>
          <w:kern w:val="0"/>
          <w:szCs w:val="32"/>
        </w:rPr>
        <w:t xml:space="preserve">    </w:t>
      </w:r>
      <w:r w:rsidRPr="00855F50">
        <w:rPr>
          <w:rFonts w:ascii="楷体_GB2312" w:eastAsia="楷体_GB2312" w:hAnsi="楷体" w:cs="楷体" w:hint="eastAsia"/>
          <w:bCs/>
          <w:kern w:val="0"/>
          <w:szCs w:val="32"/>
        </w:rPr>
        <w:t>优先主题七：现代农业关键技术联合研发（指南代码 3010607）</w:t>
      </w:r>
    </w:p>
    <w:p w:rsidR="000131BF" w:rsidRDefault="000131BF" w:rsidP="000131BF">
      <w:pPr>
        <w:snapToGrid w:val="0"/>
        <w:spacing w:line="600" w:lineRule="exact"/>
        <w:ind w:firstLine="640"/>
        <w:rPr>
          <w:rFonts w:hAnsi="ˎ̥"/>
          <w:kern w:val="0"/>
          <w:szCs w:val="32"/>
          <w:lang w:val="zh-CN"/>
        </w:rPr>
      </w:pPr>
      <w:r>
        <w:rPr>
          <w:rFonts w:hAnsi="ˎ̥" w:hint="eastAsia"/>
          <w:kern w:val="0"/>
          <w:szCs w:val="32"/>
        </w:rPr>
        <w:t>重点支持与美国、加拿大、英国、以色列、瑞典、墨西哥、比利时、荷兰、芬兰、埃塞俄比亚、苏丹、马里、捷克、斯洛伐克等国家开展国际科技合作，开展中非杂交谷子联合研究、引进种质资源和优良品种，联合研发农作物节水增产新技术、</w:t>
      </w:r>
      <w:r>
        <w:rPr>
          <w:rFonts w:hAnsi="ˎ̥" w:hint="eastAsia"/>
          <w:kern w:val="0"/>
          <w:szCs w:val="32"/>
        </w:rPr>
        <w:lastRenderedPageBreak/>
        <w:t>重度盐碱地改良关键技术、张承坝上森林、草原生态和资源保护技术、农产品和果品深加工新技术、农产品食品安全检测新技术。</w:t>
      </w:r>
    </w:p>
    <w:p w:rsidR="000131BF" w:rsidRDefault="000131BF" w:rsidP="000131BF">
      <w:pPr>
        <w:numPr>
          <w:ilvl w:val="0"/>
          <w:numId w:val="1"/>
        </w:numPr>
        <w:snapToGrid w:val="0"/>
        <w:spacing w:line="600" w:lineRule="exact"/>
        <w:ind w:firstLine="640"/>
        <w:rPr>
          <w:rFonts w:ascii="黑体" w:eastAsia="黑体" w:hAnsi="黑体" w:cs="黑体"/>
          <w:kern w:val="0"/>
          <w:szCs w:val="32"/>
          <w:lang w:val="zh-CN"/>
        </w:rPr>
      </w:pPr>
      <w:r>
        <w:rPr>
          <w:rFonts w:ascii="黑体" w:eastAsia="黑体" w:hAnsi="黑体" w:cs="黑体" w:hint="eastAsia"/>
          <w:kern w:val="0"/>
          <w:szCs w:val="32"/>
          <w:lang w:val="zh-CN"/>
        </w:rPr>
        <w:t>绩效目标</w:t>
      </w:r>
    </w:p>
    <w:p w:rsidR="000131BF" w:rsidRDefault="000131BF" w:rsidP="000131BF">
      <w:pPr>
        <w:snapToGrid w:val="0"/>
        <w:spacing w:line="600" w:lineRule="exact"/>
        <w:ind w:firstLine="640"/>
        <w:rPr>
          <w:rFonts w:hAnsi="ˎ̥"/>
          <w:kern w:val="0"/>
          <w:szCs w:val="32"/>
          <w:lang w:val="zh-CN"/>
        </w:rPr>
      </w:pPr>
      <w:r>
        <w:rPr>
          <w:rFonts w:hAnsi="ˎ̥" w:hint="eastAsia"/>
          <w:kern w:val="0"/>
          <w:szCs w:val="32"/>
          <w:lang w:val="zh-CN"/>
        </w:rPr>
        <w:t>通过我省与国外在相关领域的国际合作联合研发，引进</w:t>
      </w:r>
      <w:r>
        <w:rPr>
          <w:rFonts w:hAnsi="ˎ̥" w:hint="eastAsia"/>
          <w:kern w:val="0"/>
          <w:szCs w:val="32"/>
        </w:rPr>
        <w:t>30余项</w:t>
      </w:r>
      <w:r>
        <w:rPr>
          <w:rFonts w:hAnsi="ˎ̥" w:hint="eastAsia"/>
          <w:kern w:val="0"/>
          <w:szCs w:val="32"/>
          <w:lang w:val="zh-CN"/>
        </w:rPr>
        <w:t>国外先进技术；培养多</w:t>
      </w:r>
      <w:r>
        <w:rPr>
          <w:rFonts w:hAnsi="ˎ̥" w:hint="eastAsia"/>
          <w:kern w:val="0"/>
          <w:szCs w:val="32"/>
        </w:rPr>
        <w:t>个国际科技合作</w:t>
      </w:r>
      <w:r>
        <w:rPr>
          <w:rFonts w:hAnsi="ˎ̥" w:hint="eastAsia"/>
          <w:kern w:val="0"/>
          <w:szCs w:val="32"/>
          <w:lang w:val="zh-CN"/>
        </w:rPr>
        <w:t>科研团队和百</w:t>
      </w:r>
      <w:r>
        <w:rPr>
          <w:rFonts w:hAnsi="ˎ̥" w:hint="eastAsia"/>
          <w:kern w:val="0"/>
          <w:szCs w:val="32"/>
        </w:rPr>
        <w:t>名骨干</w:t>
      </w:r>
      <w:r>
        <w:rPr>
          <w:rFonts w:hAnsi="ˎ̥" w:hint="eastAsia"/>
          <w:kern w:val="0"/>
          <w:szCs w:val="32"/>
          <w:lang w:val="zh-CN"/>
        </w:rPr>
        <w:t>科研人员；申请和取得一批发明专利和实用新型；发表学术论文</w:t>
      </w:r>
      <w:r>
        <w:rPr>
          <w:rFonts w:hAnsi="ˎ̥" w:hint="eastAsia"/>
          <w:kern w:val="0"/>
          <w:szCs w:val="32"/>
        </w:rPr>
        <w:t>30余篇</w:t>
      </w:r>
      <w:r>
        <w:rPr>
          <w:rFonts w:hAnsi="ˎ̥" w:hint="eastAsia"/>
          <w:kern w:val="0"/>
          <w:szCs w:val="32"/>
          <w:lang w:val="zh-CN"/>
        </w:rPr>
        <w:t>；取得一批优秀科研成果；提升我省相关产业的技术水平和科技创新能力。</w:t>
      </w:r>
    </w:p>
    <w:p w:rsidR="000131BF" w:rsidRDefault="000131BF" w:rsidP="000131BF">
      <w:pPr>
        <w:numPr>
          <w:ilvl w:val="0"/>
          <w:numId w:val="1"/>
        </w:numPr>
        <w:snapToGrid w:val="0"/>
        <w:spacing w:line="600" w:lineRule="exact"/>
        <w:ind w:firstLine="640"/>
        <w:rPr>
          <w:rFonts w:ascii="黑体" w:eastAsia="黑体" w:hAnsi="黑体" w:cs="黑体"/>
          <w:kern w:val="0"/>
          <w:szCs w:val="32"/>
          <w:lang w:val="zh-CN"/>
        </w:rPr>
      </w:pPr>
      <w:r>
        <w:rPr>
          <w:rFonts w:ascii="黑体" w:eastAsia="黑体" w:hAnsi="黑体" w:cs="黑体" w:hint="eastAsia"/>
          <w:kern w:val="0"/>
          <w:szCs w:val="32"/>
          <w:lang w:val="zh-CN"/>
        </w:rPr>
        <w:t>项目安排</w:t>
      </w:r>
    </w:p>
    <w:p w:rsidR="000131BF" w:rsidRDefault="000131BF" w:rsidP="000131BF">
      <w:pPr>
        <w:snapToGrid w:val="0"/>
        <w:spacing w:line="600" w:lineRule="exact"/>
        <w:ind w:firstLine="640"/>
        <w:rPr>
          <w:rFonts w:hAnsi="ˎ̥"/>
          <w:kern w:val="0"/>
          <w:szCs w:val="32"/>
          <w:lang w:val="zh-CN"/>
        </w:rPr>
      </w:pPr>
      <w:r>
        <w:rPr>
          <w:rFonts w:hAnsi="ˎ̥" w:hint="eastAsia"/>
          <w:kern w:val="0"/>
          <w:szCs w:val="32"/>
        </w:rPr>
        <w:t>2017年,本专项重点支持新材料等7个优先主题，择优支持项目32项。其中：新能源4项，先进装备制造5项，电子信息5项，节能环保4项，新材料5项，新药创制及重大疾病诊治5项，现代农业4项。</w:t>
      </w:r>
    </w:p>
    <w:p w:rsidR="000131BF" w:rsidRDefault="000131BF" w:rsidP="000131BF">
      <w:pPr>
        <w:snapToGrid w:val="0"/>
        <w:spacing w:line="600" w:lineRule="exact"/>
        <w:ind w:firstLineChars="0" w:firstLine="0"/>
        <w:rPr>
          <w:rFonts w:ascii="黑体" w:eastAsia="黑体" w:hAnsi="黑体" w:cs="黑体"/>
          <w:kern w:val="0"/>
          <w:szCs w:val="32"/>
        </w:rPr>
      </w:pPr>
      <w:r>
        <w:rPr>
          <w:rFonts w:ascii="黑体" w:eastAsia="黑体" w:hAnsi="黑体" w:cs="黑体" w:hint="eastAsia"/>
          <w:kern w:val="0"/>
          <w:szCs w:val="32"/>
        </w:rPr>
        <w:t xml:space="preserve">    五、申报要求</w:t>
      </w:r>
    </w:p>
    <w:p w:rsidR="000131BF" w:rsidRDefault="000131BF" w:rsidP="000131BF">
      <w:pPr>
        <w:snapToGrid w:val="0"/>
        <w:spacing w:line="600" w:lineRule="exact"/>
        <w:ind w:firstLine="640"/>
        <w:rPr>
          <w:rFonts w:hAnsi="ˎ̥"/>
          <w:kern w:val="0"/>
          <w:szCs w:val="32"/>
        </w:rPr>
      </w:pPr>
      <w:r>
        <w:rPr>
          <w:rFonts w:hAnsi="ˎ̥" w:hint="eastAsia"/>
          <w:kern w:val="0"/>
          <w:szCs w:val="32"/>
        </w:rPr>
        <w:t>1、境内外合作双方须具有良好的合作基础和交流实践；就合作项目已签署有正式合作协议书或合作意向书，其内容要涵盖申报项目的研究内容，申请项目的执行期在合作协议书的有效期内。</w:t>
      </w:r>
    </w:p>
    <w:p w:rsidR="000131BF" w:rsidRDefault="000131BF" w:rsidP="000131BF">
      <w:pPr>
        <w:snapToGrid w:val="0"/>
        <w:spacing w:line="600" w:lineRule="exact"/>
        <w:ind w:firstLineChars="0" w:firstLine="0"/>
        <w:rPr>
          <w:rFonts w:hAnsi="ˎ̥"/>
          <w:kern w:val="0"/>
          <w:szCs w:val="32"/>
        </w:rPr>
      </w:pPr>
      <w:r>
        <w:rPr>
          <w:rFonts w:hAnsi="ˎ̥" w:hint="eastAsia"/>
          <w:kern w:val="0"/>
          <w:szCs w:val="32"/>
        </w:rPr>
        <w:t xml:space="preserve">　　2、研发内容要符合产业发展的重大技术需求，关键技术瓶颈问题要通过开展国际科技合作的方式解决。</w:t>
      </w:r>
    </w:p>
    <w:p w:rsidR="000131BF" w:rsidRDefault="000131BF" w:rsidP="000131BF">
      <w:pPr>
        <w:snapToGrid w:val="0"/>
        <w:spacing w:line="600" w:lineRule="exact"/>
        <w:ind w:firstLineChars="0" w:firstLine="0"/>
        <w:rPr>
          <w:rFonts w:hAnsi="ˎ̥"/>
          <w:kern w:val="0"/>
          <w:szCs w:val="32"/>
        </w:rPr>
      </w:pPr>
      <w:r>
        <w:rPr>
          <w:rFonts w:hAnsi="ˎ̥" w:hint="eastAsia"/>
          <w:kern w:val="0"/>
          <w:szCs w:val="32"/>
        </w:rPr>
        <w:t xml:space="preserve">　　3、外方合作单位应在该技术领域具有国际先进水平，掌握</w:t>
      </w:r>
      <w:r>
        <w:rPr>
          <w:rFonts w:hAnsi="ˎ̥" w:hint="eastAsia"/>
          <w:kern w:val="0"/>
          <w:szCs w:val="32"/>
        </w:rPr>
        <w:lastRenderedPageBreak/>
        <w:t>项目需要的核心技术、实验条件或关键设备等。</w:t>
      </w:r>
    </w:p>
    <w:p w:rsidR="000131BF" w:rsidRDefault="000131BF" w:rsidP="000131BF">
      <w:pPr>
        <w:snapToGrid w:val="0"/>
        <w:spacing w:line="600" w:lineRule="exact"/>
        <w:ind w:firstLineChars="0" w:firstLine="0"/>
        <w:rPr>
          <w:rFonts w:hAnsi="ˎ̥"/>
          <w:kern w:val="0"/>
          <w:szCs w:val="32"/>
        </w:rPr>
      </w:pPr>
      <w:r>
        <w:rPr>
          <w:rFonts w:hAnsi="ˎ̥" w:hint="eastAsia"/>
          <w:kern w:val="0"/>
          <w:szCs w:val="32"/>
        </w:rPr>
        <w:t xml:space="preserve">　　4、合作内容不涉密，可公开，中方单位对合作成果拥有60%以上的知识产权。</w:t>
      </w:r>
    </w:p>
    <w:p w:rsidR="000131BF" w:rsidRDefault="000131BF" w:rsidP="000131BF">
      <w:pPr>
        <w:snapToGrid w:val="0"/>
        <w:spacing w:line="600" w:lineRule="exact"/>
        <w:ind w:firstLine="640"/>
        <w:rPr>
          <w:rFonts w:hAnsi="ˎ̥"/>
          <w:kern w:val="0"/>
          <w:szCs w:val="32"/>
        </w:rPr>
      </w:pPr>
      <w:r>
        <w:rPr>
          <w:rFonts w:hAnsi="ˎ̥" w:hint="eastAsia"/>
          <w:kern w:val="0"/>
          <w:szCs w:val="32"/>
        </w:rPr>
        <w:t>5、项目实施期限一般为2-3</w:t>
      </w:r>
      <w:r w:rsidR="001D0E3D">
        <w:rPr>
          <w:rFonts w:hAnsi="ˎ̥" w:hint="eastAsia"/>
          <w:kern w:val="0"/>
          <w:szCs w:val="32"/>
        </w:rPr>
        <w:t>年。</w:t>
      </w:r>
    </w:p>
    <w:p w:rsidR="000131BF" w:rsidRDefault="000131BF" w:rsidP="000131BF">
      <w:pPr>
        <w:snapToGrid w:val="0"/>
        <w:spacing w:line="600" w:lineRule="exact"/>
        <w:ind w:firstLineChars="0" w:firstLine="0"/>
        <w:rPr>
          <w:rFonts w:hAnsi="ˎ̥"/>
          <w:kern w:val="0"/>
          <w:szCs w:val="32"/>
        </w:rPr>
      </w:pPr>
      <w:r>
        <w:rPr>
          <w:rFonts w:hAnsi="ˎ̥" w:hint="eastAsia"/>
          <w:kern w:val="0"/>
          <w:szCs w:val="32"/>
        </w:rPr>
        <w:t xml:space="preserve">  　6、已列入国家国际科技合作专项计划的项目，省级专项不再支持。</w:t>
      </w:r>
    </w:p>
    <w:p w:rsidR="000131BF" w:rsidRDefault="000131BF" w:rsidP="000131BF">
      <w:pPr>
        <w:snapToGrid w:val="0"/>
        <w:spacing w:line="600" w:lineRule="exact"/>
        <w:ind w:firstLineChars="0" w:firstLine="0"/>
        <w:rPr>
          <w:rFonts w:ascii="黑体" w:eastAsia="黑体" w:hAnsi="黑体" w:cs="黑体"/>
          <w:kern w:val="0"/>
          <w:szCs w:val="32"/>
        </w:rPr>
      </w:pPr>
      <w:r>
        <w:rPr>
          <w:rFonts w:ascii="楷体_GB2312" w:eastAsia="楷体_GB2312" w:hAnsi="楷体_GB2312" w:cs="楷体_GB2312" w:hint="eastAsia"/>
          <w:kern w:val="0"/>
          <w:szCs w:val="32"/>
        </w:rPr>
        <w:t xml:space="preserve">　</w:t>
      </w:r>
      <w:r>
        <w:rPr>
          <w:rFonts w:ascii="黑体" w:eastAsia="黑体" w:hAnsi="黑体" w:cs="黑体" w:hint="eastAsia"/>
          <w:kern w:val="0"/>
          <w:szCs w:val="32"/>
        </w:rPr>
        <w:t xml:space="preserve">　六、申报材料</w:t>
      </w:r>
    </w:p>
    <w:p w:rsidR="000131BF" w:rsidRDefault="000131BF" w:rsidP="000131BF">
      <w:pPr>
        <w:snapToGrid w:val="0"/>
        <w:spacing w:line="600" w:lineRule="exact"/>
        <w:ind w:firstLineChars="0" w:firstLine="0"/>
        <w:rPr>
          <w:rFonts w:hAnsi="ˎ̥"/>
          <w:kern w:val="0"/>
          <w:szCs w:val="32"/>
        </w:rPr>
      </w:pPr>
      <w:r>
        <w:rPr>
          <w:rFonts w:hAnsi="ˎ̥" w:hint="eastAsia"/>
          <w:kern w:val="0"/>
          <w:szCs w:val="32"/>
        </w:rPr>
        <w:t xml:space="preserve">　　1、填报“河北省重点研发计划项目申请书”（高新技术产业倍增工程） 专项：国际科技合作专项</w:t>
      </w:r>
    </w:p>
    <w:p w:rsidR="000131BF" w:rsidRDefault="000131BF" w:rsidP="000131BF">
      <w:pPr>
        <w:snapToGrid w:val="0"/>
        <w:spacing w:line="600" w:lineRule="exact"/>
        <w:ind w:firstLineChars="0" w:firstLine="0"/>
        <w:rPr>
          <w:rFonts w:hAnsi="ˎ̥"/>
          <w:kern w:val="0"/>
          <w:szCs w:val="32"/>
        </w:rPr>
      </w:pPr>
      <w:r>
        <w:rPr>
          <w:rFonts w:hAnsi="ˎ̥" w:hint="eastAsia"/>
          <w:kern w:val="0"/>
          <w:szCs w:val="32"/>
        </w:rPr>
        <w:t xml:space="preserve">　　2、项目名称应为***联合研发（或联合研究），封面“协作单位”填写合作外方单位名称，在申请书正文中要写明项目申报单位和合作外方单位的基本情况和技术优势、双方合作基础。</w:t>
      </w:r>
    </w:p>
    <w:p w:rsidR="000131BF" w:rsidRDefault="000131BF" w:rsidP="000131BF">
      <w:pPr>
        <w:snapToGrid w:val="0"/>
        <w:spacing w:line="600" w:lineRule="exact"/>
        <w:ind w:firstLineChars="0" w:firstLine="0"/>
        <w:rPr>
          <w:rFonts w:hAnsi="ˎ̥"/>
          <w:kern w:val="0"/>
          <w:szCs w:val="32"/>
        </w:rPr>
      </w:pPr>
      <w:r>
        <w:rPr>
          <w:rFonts w:hAnsi="ˎ̥" w:hint="eastAsia"/>
          <w:kern w:val="0"/>
          <w:szCs w:val="32"/>
        </w:rPr>
        <w:t xml:space="preserve">　　3、中外双方合作协议或意向书（文本复印件和中文翻译件）须随申报书一起上报，协议中不宜公开的条款可省略。</w:t>
      </w:r>
    </w:p>
    <w:p w:rsidR="000131BF" w:rsidRDefault="000131BF" w:rsidP="000131BF">
      <w:pPr>
        <w:snapToGrid w:val="0"/>
        <w:spacing w:line="600" w:lineRule="exact"/>
        <w:ind w:firstLineChars="0" w:firstLine="0"/>
        <w:rPr>
          <w:rFonts w:ascii="黑体" w:eastAsia="黑体" w:hAnsi="黑体" w:cs="黑体"/>
          <w:kern w:val="0"/>
          <w:szCs w:val="32"/>
        </w:rPr>
      </w:pPr>
      <w:r>
        <w:rPr>
          <w:rFonts w:ascii="楷体_GB2312" w:eastAsia="楷体_GB2312" w:hAnsi="楷体_GB2312" w:cs="楷体_GB2312" w:hint="eastAsia"/>
          <w:kern w:val="0"/>
          <w:szCs w:val="32"/>
        </w:rPr>
        <w:t xml:space="preserve">　</w:t>
      </w:r>
      <w:r>
        <w:rPr>
          <w:rFonts w:ascii="黑体" w:eastAsia="黑体" w:hAnsi="黑体" w:cs="黑体" w:hint="eastAsia"/>
          <w:kern w:val="0"/>
          <w:szCs w:val="32"/>
        </w:rPr>
        <w:t xml:space="preserve">　七、受理与咨询电话</w:t>
      </w:r>
    </w:p>
    <w:p w:rsidR="000131BF" w:rsidRDefault="000131BF" w:rsidP="000131BF">
      <w:pPr>
        <w:snapToGrid w:val="0"/>
        <w:spacing w:line="600" w:lineRule="exact"/>
        <w:ind w:firstLineChars="0" w:firstLine="0"/>
        <w:rPr>
          <w:rFonts w:hAnsi="ˎ̥"/>
          <w:kern w:val="0"/>
          <w:szCs w:val="32"/>
        </w:rPr>
      </w:pPr>
      <w:r>
        <w:rPr>
          <w:rFonts w:hAnsi="ˎ̥" w:hint="eastAsia"/>
          <w:kern w:val="0"/>
          <w:szCs w:val="32"/>
        </w:rPr>
        <w:t xml:space="preserve">    国际合作处  0311—85815829 ；0311—85889143 </w:t>
      </w:r>
    </w:p>
    <w:p w:rsidR="000131BF" w:rsidRDefault="000131BF" w:rsidP="000131BF">
      <w:pPr>
        <w:numPr>
          <w:ilvl w:val="0"/>
          <w:numId w:val="2"/>
        </w:numPr>
        <w:snapToGrid w:val="0"/>
        <w:spacing w:line="600" w:lineRule="exact"/>
        <w:ind w:firstLine="640"/>
        <w:rPr>
          <w:rFonts w:ascii="黑体" w:eastAsia="黑体" w:hAnsi="黑体" w:cs="黑体"/>
          <w:kern w:val="0"/>
          <w:szCs w:val="32"/>
        </w:rPr>
      </w:pPr>
      <w:r>
        <w:rPr>
          <w:rFonts w:ascii="黑体" w:eastAsia="黑体" w:hAnsi="黑体" w:cs="黑体" w:hint="eastAsia"/>
          <w:kern w:val="0"/>
          <w:szCs w:val="32"/>
        </w:rPr>
        <w:t>申报受理时间和地点</w:t>
      </w:r>
    </w:p>
    <w:p w:rsidR="000131BF" w:rsidRPr="004649E5" w:rsidRDefault="000131BF" w:rsidP="000131BF">
      <w:pPr>
        <w:snapToGrid w:val="0"/>
        <w:spacing w:line="600" w:lineRule="exact"/>
        <w:ind w:firstLineChars="0" w:firstLine="0"/>
        <w:rPr>
          <w:rFonts w:hAnsi="ˎ̥"/>
          <w:kern w:val="0"/>
          <w:szCs w:val="32"/>
        </w:rPr>
      </w:pPr>
      <w:r>
        <w:rPr>
          <w:rFonts w:hAnsi="ˎ̥" w:hint="eastAsia"/>
          <w:kern w:val="0"/>
          <w:szCs w:val="32"/>
        </w:rPr>
        <w:t xml:space="preserve">    </w:t>
      </w:r>
      <w:r w:rsidRPr="004649E5">
        <w:rPr>
          <w:rFonts w:hAnsi="ˎ̥" w:hint="eastAsia"/>
          <w:kern w:val="0"/>
          <w:szCs w:val="32"/>
        </w:rPr>
        <w:t>网上项目申报时间：2016年6月27日-7月27日</w:t>
      </w:r>
    </w:p>
    <w:p w:rsidR="000131BF" w:rsidRPr="004649E5" w:rsidRDefault="000131BF" w:rsidP="000131BF">
      <w:pPr>
        <w:snapToGrid w:val="0"/>
        <w:spacing w:line="600" w:lineRule="exact"/>
        <w:ind w:firstLineChars="0" w:firstLine="0"/>
        <w:rPr>
          <w:rFonts w:hAnsi="ˎ̥"/>
          <w:kern w:val="0"/>
          <w:szCs w:val="32"/>
        </w:rPr>
      </w:pPr>
      <w:r w:rsidRPr="004649E5">
        <w:rPr>
          <w:rFonts w:hAnsi="ˎ̥" w:hint="eastAsia"/>
          <w:kern w:val="0"/>
          <w:szCs w:val="32"/>
        </w:rPr>
        <w:t xml:space="preserve">    纸质申报书受理时间：2016年7月28-2</w:t>
      </w:r>
      <w:r>
        <w:rPr>
          <w:rFonts w:hAnsi="ˎ̥" w:hint="eastAsia"/>
          <w:kern w:val="0"/>
          <w:szCs w:val="32"/>
        </w:rPr>
        <w:t>9</w:t>
      </w:r>
      <w:r w:rsidRPr="004649E5">
        <w:rPr>
          <w:rFonts w:hAnsi="ˎ̥" w:hint="eastAsia"/>
          <w:kern w:val="0"/>
          <w:szCs w:val="32"/>
        </w:rPr>
        <w:t>日</w:t>
      </w:r>
    </w:p>
    <w:p w:rsidR="000131BF" w:rsidRPr="004649E5" w:rsidRDefault="000131BF" w:rsidP="000131BF">
      <w:pPr>
        <w:snapToGrid w:val="0"/>
        <w:spacing w:line="600" w:lineRule="exact"/>
        <w:ind w:firstLine="640"/>
        <w:rPr>
          <w:rFonts w:hAnsi="ˎ̥"/>
          <w:kern w:val="0"/>
          <w:szCs w:val="32"/>
        </w:rPr>
      </w:pPr>
      <w:r w:rsidRPr="004649E5">
        <w:rPr>
          <w:rFonts w:hAnsi="ˎ̥" w:hint="eastAsia"/>
          <w:kern w:val="0"/>
          <w:szCs w:val="32"/>
        </w:rPr>
        <w:t>纸质申报书受理地点：河北省石家庄市裕华东路105号</w:t>
      </w:r>
    </w:p>
    <w:p w:rsidR="006C5E35" w:rsidRPr="000131BF" w:rsidRDefault="000131BF" w:rsidP="000131BF">
      <w:pPr>
        <w:snapToGrid w:val="0"/>
        <w:spacing w:line="600" w:lineRule="exact"/>
        <w:ind w:firstLine="640"/>
        <w:rPr>
          <w:rFonts w:hAnsi="ˎ̥"/>
          <w:kern w:val="0"/>
          <w:szCs w:val="32"/>
        </w:rPr>
      </w:pPr>
      <w:r w:rsidRPr="004649E5">
        <w:rPr>
          <w:rFonts w:hAnsi="ˎ̥" w:hint="eastAsia"/>
          <w:kern w:val="0"/>
          <w:szCs w:val="32"/>
        </w:rPr>
        <w:t xml:space="preserve">                    </w:t>
      </w:r>
      <w:r>
        <w:rPr>
          <w:rFonts w:hAnsi="ˎ̥" w:hint="eastAsia"/>
          <w:kern w:val="0"/>
          <w:szCs w:val="32"/>
        </w:rPr>
        <w:t xml:space="preserve"> </w:t>
      </w:r>
      <w:r w:rsidRPr="004649E5">
        <w:rPr>
          <w:rFonts w:hAnsi="ˎ̥" w:hint="eastAsia"/>
          <w:kern w:val="0"/>
          <w:szCs w:val="32"/>
        </w:rPr>
        <w:t>科技大厦1231</w:t>
      </w:r>
    </w:p>
    <w:sectPr w:rsidR="006C5E35" w:rsidRPr="000131BF" w:rsidSect="00855F50">
      <w:headerReference w:type="even" r:id="rId7"/>
      <w:headerReference w:type="default" r:id="rId8"/>
      <w:footerReference w:type="even" r:id="rId9"/>
      <w:footerReference w:type="default" r:id="rId10"/>
      <w:headerReference w:type="first" r:id="rId11"/>
      <w:footerReference w:type="first" r:id="rId12"/>
      <w:pgSz w:w="11906" w:h="16838"/>
      <w:pgMar w:top="2098" w:right="1588" w:bottom="1418" w:left="1588" w:header="851" w:footer="744" w:gutter="0"/>
      <w:pgNumType w:start="1"/>
      <w:cols w:space="72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11EE" w:rsidRDefault="009911EE" w:rsidP="000131BF">
      <w:pPr>
        <w:ind w:firstLine="640"/>
      </w:pPr>
      <w:r>
        <w:separator/>
      </w:r>
    </w:p>
  </w:endnote>
  <w:endnote w:type="continuationSeparator" w:id="1">
    <w:p w:rsidR="009911EE" w:rsidRDefault="009911EE" w:rsidP="000131BF">
      <w:pPr>
        <w:ind w:firstLine="64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ˎ̥">
    <w:altName w:val="Times New Roman"/>
    <w:charset w:val="01"/>
    <w:family w:val="auto"/>
    <w:pitch w:val="default"/>
    <w:sig w:usb0="00000000" w:usb1="00000000" w:usb2="0000000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楷体">
    <w:altName w:val="Arial Unicode MS"/>
    <w:charset w:val="86"/>
    <w:family w:val="modern"/>
    <w:pitch w:val="fixed"/>
    <w:sig w:usb0="00000000"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F50" w:rsidRDefault="009911EE" w:rsidP="00855F50">
    <w:pPr>
      <w:pStyle w:val="a4"/>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F50" w:rsidRPr="00855F50" w:rsidRDefault="00DC7AF1" w:rsidP="00855F50">
    <w:pPr>
      <w:pStyle w:val="a4"/>
      <w:ind w:firstLine="420"/>
      <w:jc w:val="center"/>
      <w:rPr>
        <w:rFonts w:ascii="宋体" w:eastAsia="宋体" w:hAnsi="宋体"/>
        <w:sz w:val="21"/>
        <w:szCs w:val="21"/>
      </w:rPr>
    </w:pPr>
    <w:r w:rsidRPr="00855F50">
      <w:rPr>
        <w:rFonts w:ascii="宋体" w:eastAsia="宋体" w:hAnsi="宋体"/>
        <w:sz w:val="21"/>
        <w:szCs w:val="21"/>
      </w:rPr>
      <w:fldChar w:fldCharType="begin"/>
    </w:r>
    <w:r w:rsidR="006C5E35" w:rsidRPr="00855F50">
      <w:rPr>
        <w:rFonts w:ascii="宋体" w:eastAsia="宋体" w:hAnsi="宋体"/>
        <w:sz w:val="21"/>
        <w:szCs w:val="21"/>
      </w:rPr>
      <w:instrText>PAGE   \* MERGEFORMAT</w:instrText>
    </w:r>
    <w:r w:rsidRPr="00855F50">
      <w:rPr>
        <w:rFonts w:ascii="宋体" w:eastAsia="宋体" w:hAnsi="宋体"/>
        <w:sz w:val="21"/>
        <w:szCs w:val="21"/>
      </w:rPr>
      <w:fldChar w:fldCharType="separate"/>
    </w:r>
    <w:r w:rsidR="001D0E3D" w:rsidRPr="001D0E3D">
      <w:rPr>
        <w:rFonts w:ascii="宋体" w:eastAsia="宋体" w:hAnsi="宋体"/>
        <w:noProof/>
        <w:sz w:val="21"/>
        <w:szCs w:val="21"/>
        <w:lang w:val="zh-CN"/>
      </w:rPr>
      <w:t>5</w:t>
    </w:r>
    <w:r w:rsidRPr="00855F50">
      <w:rPr>
        <w:rFonts w:ascii="宋体" w:eastAsia="宋体" w:hAnsi="宋体"/>
        <w:sz w:val="21"/>
        <w:szCs w:val="21"/>
      </w:rPr>
      <w:fldChar w:fldCharType="end"/>
    </w:r>
  </w:p>
  <w:p w:rsidR="00B7772B" w:rsidRDefault="009911EE">
    <w:pPr>
      <w:pStyle w:val="a4"/>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F50" w:rsidRPr="00855F50" w:rsidRDefault="009911EE" w:rsidP="00855F50">
    <w:pPr>
      <w:pStyle w:val="a4"/>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11EE" w:rsidRDefault="009911EE" w:rsidP="000131BF">
      <w:pPr>
        <w:ind w:firstLine="640"/>
      </w:pPr>
      <w:r>
        <w:separator/>
      </w:r>
    </w:p>
  </w:footnote>
  <w:footnote w:type="continuationSeparator" w:id="1">
    <w:p w:rsidR="009911EE" w:rsidRDefault="009911EE" w:rsidP="000131BF">
      <w:pPr>
        <w:ind w:firstLine="64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F50" w:rsidRDefault="009911EE" w:rsidP="00855F50">
    <w:pPr>
      <w:pStyle w:val="a3"/>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72B" w:rsidRPr="000131BF" w:rsidRDefault="009911EE" w:rsidP="000131BF">
    <w:pPr>
      <w:ind w:left="640" w:firstLineChars="0" w:firstLine="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F50" w:rsidRDefault="009911EE" w:rsidP="00855F50">
    <w:pPr>
      <w:pStyle w:val="a3"/>
      <w:ind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8"/>
      <w:numFmt w:val="chineseCounting"/>
      <w:suff w:val="nothing"/>
      <w:lvlText w:val="%1、"/>
      <w:lvlJc w:val="left"/>
    </w:lvl>
  </w:abstractNum>
  <w:abstractNum w:abstractNumId="1">
    <w:nsid w:val="00000005"/>
    <w:multiLevelType w:val="singleLevel"/>
    <w:tmpl w:val="00000005"/>
    <w:lvl w:ilvl="0">
      <w:start w:val="3"/>
      <w:numFmt w:val="chineseCounting"/>
      <w:suff w:val="nothing"/>
      <w:lvlText w:val="%1、"/>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131BF"/>
    <w:rsid w:val="000131BF"/>
    <w:rsid w:val="001D0E3D"/>
    <w:rsid w:val="006C5E35"/>
    <w:rsid w:val="009911EE"/>
    <w:rsid w:val="00DC7A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31BF"/>
    <w:pPr>
      <w:widowControl w:val="0"/>
      <w:ind w:firstLineChars="200" w:firstLine="200"/>
      <w:jc w:val="both"/>
    </w:pPr>
    <w:rPr>
      <w:rFonts w:ascii="仿宋_GB2312" w:eastAsia="仿宋_GB2312" w:hAnsi="Calibri" w:cs="仿宋_GB2312"/>
      <w:sz w:val="3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0131B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131BF"/>
    <w:rPr>
      <w:sz w:val="18"/>
      <w:szCs w:val="18"/>
    </w:rPr>
  </w:style>
  <w:style w:type="paragraph" w:styleId="a4">
    <w:name w:val="footer"/>
    <w:basedOn w:val="a"/>
    <w:link w:val="Char0"/>
    <w:uiPriority w:val="99"/>
    <w:unhideWhenUsed/>
    <w:rsid w:val="000131BF"/>
    <w:pPr>
      <w:tabs>
        <w:tab w:val="center" w:pos="4153"/>
        <w:tab w:val="right" w:pos="8306"/>
      </w:tabs>
      <w:snapToGrid w:val="0"/>
      <w:jc w:val="left"/>
    </w:pPr>
    <w:rPr>
      <w:sz w:val="18"/>
      <w:szCs w:val="18"/>
    </w:rPr>
  </w:style>
  <w:style w:type="character" w:customStyle="1" w:styleId="Char0">
    <w:name w:val="页脚 Char"/>
    <w:basedOn w:val="a0"/>
    <w:link w:val="a4"/>
    <w:uiPriority w:val="99"/>
    <w:rsid w:val="000131BF"/>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370</Words>
  <Characters>2113</Characters>
  <Application>Microsoft Office Word</Application>
  <DocSecurity>0</DocSecurity>
  <Lines>17</Lines>
  <Paragraphs>4</Paragraphs>
  <ScaleCrop>false</ScaleCrop>
  <Company>china</Company>
  <LinksUpToDate>false</LinksUpToDate>
  <CharactersWithSpaces>2479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河北科大</dc:creator>
  <cp:keywords/>
  <dc:description/>
  <cp:lastModifiedBy>河北科大</cp:lastModifiedBy>
  <cp:revision>3</cp:revision>
  <dcterms:created xsi:type="dcterms:W3CDTF">2016-06-28T00:15:00Z</dcterms:created>
  <dcterms:modified xsi:type="dcterms:W3CDTF">2016-06-28T03:21:00Z</dcterms:modified>
</cp:coreProperties>
</file>